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F44" w:rsidRDefault="00B61159" w:rsidP="00456973">
      <w:pPr>
        <w:tabs>
          <w:tab w:val="left" w:pos="2410"/>
        </w:tabs>
        <w:jc w:val="center"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026" type="#_x0000_t202" style="position:absolute;left:0;text-align:left;margin-left:182.6pt;margin-top:15pt;width:458.7pt;height:33.7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" strokecolor="black [3213]" strokeweight="1.5pt">
            <v:textbox style="mso-next-textbox:#Zone de texte 2">
              <w:txbxContent>
                <w:p w:rsidR="00AE0C26" w:rsidRPr="00BD07CD" w:rsidRDefault="00BD07CD" w:rsidP="00AE0C26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FF0066"/>
                      <w:sz w:val="44"/>
                      <w:szCs w:val="44"/>
                    </w:rPr>
                  </w:pPr>
                  <w:r w:rsidRPr="00BD07CD">
                    <w:rPr>
                      <w:rFonts w:asciiTheme="minorBidi" w:hAnsiTheme="minorBidi"/>
                      <w:b/>
                      <w:bCs/>
                      <w:color w:val="FF0066"/>
                      <w:sz w:val="44"/>
                      <w:szCs w:val="44"/>
                    </w:rPr>
                    <w:t>LA METHEMOGLOBINEMIE TOXIQUE</w:t>
                  </w:r>
                </w:p>
                <w:p w:rsidR="00110327" w:rsidRDefault="00110327" w:rsidP="00AE0C26">
                  <w:pPr>
                    <w:jc w:val="center"/>
                    <w:rPr>
                      <w:rFonts w:asciiTheme="minorBidi" w:hAnsiTheme="minorBidi"/>
                      <w:b/>
                      <w:bCs/>
                      <w:color w:val="C00000"/>
                      <w:sz w:val="40"/>
                      <w:szCs w:val="40"/>
                      <w:u w:val="thick"/>
                    </w:rPr>
                  </w:pPr>
                </w:p>
                <w:p w:rsidR="00110327" w:rsidRPr="00AE0C26" w:rsidRDefault="00110327" w:rsidP="00AE0C26">
                  <w:pPr>
                    <w:jc w:val="center"/>
                    <w:rPr>
                      <w:rFonts w:asciiTheme="minorBidi" w:hAnsiTheme="minorBidi"/>
                      <w:color w:val="C00000"/>
                      <w:sz w:val="40"/>
                      <w:szCs w:val="40"/>
                      <w:u w:val="thick"/>
                    </w:rPr>
                  </w:pPr>
                </w:p>
              </w:txbxContent>
            </v:textbox>
            <w10:wrap type="square"/>
          </v:shape>
        </w:pict>
      </w:r>
    </w:p>
    <w:p w:rsidR="00110327" w:rsidRDefault="00110327" w:rsidP="00456973">
      <w:pPr>
        <w:tabs>
          <w:tab w:val="left" w:pos="2410"/>
        </w:tabs>
        <w:jc w:val="center"/>
      </w:pPr>
    </w:p>
    <w:p w:rsidR="00110327" w:rsidRDefault="00110327" w:rsidP="00456973">
      <w:pPr>
        <w:tabs>
          <w:tab w:val="left" w:pos="2410"/>
        </w:tabs>
        <w:jc w:val="center"/>
      </w:pPr>
    </w:p>
    <w:p w:rsidR="00110327" w:rsidRDefault="00110327" w:rsidP="00C37243">
      <w:pPr>
        <w:pStyle w:val="Titre1"/>
      </w:pPr>
      <w:r w:rsidRPr="00110327">
        <w:t>I-</w:t>
      </w:r>
      <w:r w:rsidR="00C37243">
        <w:t xml:space="preserve"> </w:t>
      </w:r>
      <w:r w:rsidRPr="00110327">
        <w:t>Introduction :</w:t>
      </w:r>
    </w:p>
    <w:p w:rsidR="00052698" w:rsidRPr="00110327" w:rsidRDefault="00D555C1" w:rsidP="00110327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110327">
        <w:rPr>
          <w:rFonts w:asciiTheme="minorBidi" w:hAnsiTheme="minorBidi"/>
          <w:b/>
          <w:bCs/>
          <w:sz w:val="24"/>
          <w:szCs w:val="24"/>
          <w:u w:val="thick"/>
        </w:rPr>
        <w:t>La méthémoglobinémie toxique :</w:t>
      </w:r>
      <w:r w:rsidRPr="00110327">
        <w:rPr>
          <w:rFonts w:asciiTheme="minorBidi" w:hAnsiTheme="minorBidi"/>
          <w:sz w:val="24"/>
          <w:szCs w:val="24"/>
        </w:rPr>
        <w:t xml:space="preserve"> accumulation de méthémoglobine, dérivé oxydé de l’hémoglobine, impropre au transport de l’O</w:t>
      </w:r>
      <w:r w:rsidRPr="00110327">
        <w:rPr>
          <w:rFonts w:asciiTheme="minorBidi" w:hAnsiTheme="minorBidi"/>
          <w:sz w:val="24"/>
          <w:szCs w:val="24"/>
          <w:vertAlign w:val="subscript"/>
        </w:rPr>
        <w:t>2</w:t>
      </w:r>
    </w:p>
    <w:p w:rsidR="00052698" w:rsidRPr="00110327" w:rsidRDefault="00D555C1" w:rsidP="00110327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110327">
        <w:rPr>
          <w:rFonts w:asciiTheme="minorBidi" w:hAnsiTheme="minorBidi"/>
          <w:b/>
          <w:bCs/>
          <w:sz w:val="24"/>
          <w:szCs w:val="24"/>
          <w:u w:val="thick"/>
        </w:rPr>
        <w:t>La méthémoglobine résulte</w:t>
      </w:r>
      <w:r w:rsidR="00110327">
        <w:rPr>
          <w:rFonts w:asciiTheme="minorBidi" w:hAnsiTheme="minorBidi"/>
          <w:sz w:val="24"/>
          <w:szCs w:val="24"/>
        </w:rPr>
        <w:t> : L</w:t>
      </w:r>
      <w:r w:rsidRPr="00110327">
        <w:rPr>
          <w:rFonts w:asciiTheme="minorBidi" w:hAnsiTheme="minorBidi"/>
          <w:sz w:val="24"/>
          <w:szCs w:val="24"/>
        </w:rPr>
        <w:t xml:space="preserve">’oxydation du fer de l’hémoglobine par un agent oxydant = </w:t>
      </w:r>
      <w:proofErr w:type="spellStart"/>
      <w:r w:rsidRPr="00110327">
        <w:rPr>
          <w:rFonts w:asciiTheme="minorBidi" w:hAnsiTheme="minorBidi"/>
          <w:color w:val="FF0000"/>
          <w:sz w:val="24"/>
          <w:szCs w:val="24"/>
        </w:rPr>
        <w:t>méthémoglobinisant</w:t>
      </w:r>
      <w:proofErr w:type="spellEnd"/>
      <w:r w:rsidRPr="00110327">
        <w:rPr>
          <w:rFonts w:asciiTheme="minorBidi" w:hAnsiTheme="minorBidi"/>
          <w:sz w:val="24"/>
          <w:szCs w:val="24"/>
        </w:rPr>
        <w:t>: Fe</w:t>
      </w:r>
      <w:r w:rsidRPr="00110327">
        <w:rPr>
          <w:rFonts w:asciiTheme="minorBidi" w:hAnsiTheme="minorBidi"/>
          <w:sz w:val="24"/>
          <w:szCs w:val="24"/>
          <w:vertAlign w:val="superscript"/>
        </w:rPr>
        <w:t>++</w:t>
      </w:r>
      <w:r w:rsidRPr="00110327">
        <w:rPr>
          <w:rFonts w:asciiTheme="minorBidi" w:hAnsiTheme="minorBidi"/>
          <w:sz w:val="24"/>
          <w:szCs w:val="24"/>
        </w:rPr>
        <w:sym w:font="Wingdings" w:char="F0E8"/>
      </w:r>
      <w:r w:rsidRPr="00110327">
        <w:rPr>
          <w:rFonts w:asciiTheme="minorBidi" w:hAnsiTheme="minorBidi"/>
          <w:sz w:val="24"/>
          <w:szCs w:val="24"/>
        </w:rPr>
        <w:t xml:space="preserve">  Fe</w:t>
      </w:r>
      <w:r w:rsidRPr="00110327">
        <w:rPr>
          <w:rFonts w:asciiTheme="minorBidi" w:hAnsiTheme="minorBidi"/>
          <w:sz w:val="24"/>
          <w:szCs w:val="24"/>
          <w:vertAlign w:val="superscript"/>
        </w:rPr>
        <w:t>+++</w:t>
      </w:r>
    </w:p>
    <w:p w:rsidR="00052698" w:rsidRPr="00110327" w:rsidRDefault="00D555C1" w:rsidP="00110327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110327">
        <w:rPr>
          <w:rFonts w:asciiTheme="minorBidi" w:hAnsiTheme="minorBidi"/>
          <w:sz w:val="24"/>
          <w:szCs w:val="24"/>
        </w:rPr>
        <w:t>Ces agents sont des produits très variables et appartiennent à des familles chimiques différentes</w:t>
      </w:r>
      <w:r w:rsidR="007652C3">
        <w:rPr>
          <w:rFonts w:asciiTheme="minorBidi" w:hAnsiTheme="minorBidi"/>
          <w:sz w:val="24"/>
          <w:szCs w:val="24"/>
        </w:rPr>
        <w:t> :</w:t>
      </w:r>
    </w:p>
    <w:p w:rsidR="00052698" w:rsidRPr="007D3FDE" w:rsidRDefault="00D555C1" w:rsidP="00D555C1">
      <w:pPr>
        <w:pStyle w:val="Paragraphedeliste"/>
        <w:numPr>
          <w:ilvl w:val="0"/>
          <w:numId w:val="1"/>
        </w:numPr>
        <w:tabs>
          <w:tab w:val="left" w:pos="2410"/>
        </w:tabs>
        <w:rPr>
          <w:rFonts w:asciiTheme="minorBidi" w:hAnsiTheme="minorBidi"/>
          <w:sz w:val="24"/>
          <w:szCs w:val="24"/>
        </w:rPr>
      </w:pPr>
      <w:proofErr w:type="spellStart"/>
      <w:r w:rsidRPr="007D3FDE">
        <w:rPr>
          <w:rFonts w:asciiTheme="minorBidi" w:hAnsiTheme="minorBidi"/>
          <w:sz w:val="24"/>
          <w:szCs w:val="24"/>
        </w:rPr>
        <w:t>Méthémoglobinisants</w:t>
      </w:r>
      <w:proofErr w:type="spellEnd"/>
      <w:r w:rsidRPr="007D3FDE">
        <w:rPr>
          <w:rFonts w:asciiTheme="minorBidi" w:hAnsiTheme="minorBidi"/>
          <w:sz w:val="24"/>
          <w:szCs w:val="24"/>
        </w:rPr>
        <w:t xml:space="preserve"> médicamenteux</w:t>
      </w:r>
      <w:r w:rsidR="00110327" w:rsidRPr="007D3FDE">
        <w:rPr>
          <w:rFonts w:asciiTheme="minorBidi" w:hAnsiTheme="minorBidi"/>
          <w:sz w:val="24"/>
          <w:szCs w:val="24"/>
        </w:rPr>
        <w:t>.</w:t>
      </w:r>
    </w:p>
    <w:p w:rsidR="00052698" w:rsidRPr="007D3FDE" w:rsidRDefault="00D555C1" w:rsidP="00D555C1">
      <w:pPr>
        <w:pStyle w:val="Paragraphedeliste"/>
        <w:numPr>
          <w:ilvl w:val="0"/>
          <w:numId w:val="1"/>
        </w:numPr>
        <w:tabs>
          <w:tab w:val="left" w:pos="2410"/>
        </w:tabs>
        <w:rPr>
          <w:rFonts w:asciiTheme="minorBidi" w:hAnsiTheme="minorBidi"/>
          <w:sz w:val="24"/>
          <w:szCs w:val="24"/>
        </w:rPr>
      </w:pPr>
      <w:proofErr w:type="spellStart"/>
      <w:r w:rsidRPr="007D3FDE">
        <w:rPr>
          <w:rFonts w:asciiTheme="minorBidi" w:hAnsiTheme="minorBidi"/>
          <w:sz w:val="24"/>
          <w:szCs w:val="24"/>
        </w:rPr>
        <w:t>Mét</w:t>
      </w:r>
      <w:r w:rsidR="00110327" w:rsidRPr="007D3FDE">
        <w:rPr>
          <w:rFonts w:asciiTheme="minorBidi" w:hAnsiTheme="minorBidi"/>
          <w:sz w:val="24"/>
          <w:szCs w:val="24"/>
        </w:rPr>
        <w:t>hémoglobinisants</w:t>
      </w:r>
      <w:proofErr w:type="spellEnd"/>
      <w:r w:rsidR="00110327" w:rsidRPr="007D3FDE">
        <w:rPr>
          <w:rFonts w:asciiTheme="minorBidi" w:hAnsiTheme="minorBidi"/>
          <w:sz w:val="24"/>
          <w:szCs w:val="24"/>
        </w:rPr>
        <w:t xml:space="preserve"> professionnels.</w:t>
      </w:r>
    </w:p>
    <w:p w:rsidR="007D3FDE" w:rsidRPr="007D3FDE" w:rsidRDefault="00D555C1" w:rsidP="00D555C1">
      <w:pPr>
        <w:pStyle w:val="Paragraphedeliste"/>
        <w:numPr>
          <w:ilvl w:val="0"/>
          <w:numId w:val="1"/>
        </w:numPr>
        <w:tabs>
          <w:tab w:val="left" w:pos="2410"/>
        </w:tabs>
        <w:rPr>
          <w:rFonts w:asciiTheme="minorBidi" w:hAnsiTheme="minorBidi"/>
          <w:sz w:val="24"/>
          <w:szCs w:val="24"/>
        </w:rPr>
      </w:pPr>
      <w:proofErr w:type="spellStart"/>
      <w:r w:rsidRPr="007D3FDE">
        <w:rPr>
          <w:rFonts w:asciiTheme="minorBidi" w:hAnsiTheme="minorBidi"/>
          <w:sz w:val="24"/>
          <w:szCs w:val="24"/>
        </w:rPr>
        <w:t>Méthémoglobinisants</w:t>
      </w:r>
      <w:proofErr w:type="spellEnd"/>
      <w:r w:rsidRPr="007D3FDE">
        <w:rPr>
          <w:rFonts w:asciiTheme="minorBidi" w:hAnsiTheme="minorBidi"/>
          <w:sz w:val="24"/>
          <w:szCs w:val="24"/>
        </w:rPr>
        <w:t xml:space="preserve"> alimentaires</w:t>
      </w:r>
      <w:r w:rsidR="00110327" w:rsidRPr="007D3FDE">
        <w:rPr>
          <w:rFonts w:asciiTheme="minorBidi" w:hAnsiTheme="minorBidi"/>
          <w:sz w:val="24"/>
          <w:szCs w:val="24"/>
        </w:rPr>
        <w:t>.</w:t>
      </w:r>
    </w:p>
    <w:p w:rsidR="00052698" w:rsidRPr="007D3FDE" w:rsidRDefault="00D555C1" w:rsidP="007D3FD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7D3FDE">
        <w:rPr>
          <w:rFonts w:asciiTheme="minorBidi" w:hAnsiTheme="minorBidi"/>
          <w:sz w:val="24"/>
          <w:szCs w:val="24"/>
        </w:rPr>
        <w:t xml:space="preserve">Elle s’accompagne d’une </w:t>
      </w:r>
      <w:r w:rsidRPr="007D3FDE">
        <w:rPr>
          <w:rFonts w:asciiTheme="minorBidi" w:hAnsiTheme="minorBidi"/>
          <w:color w:val="00B050"/>
          <w:sz w:val="24"/>
          <w:szCs w:val="24"/>
          <w:u w:val="thick"/>
        </w:rPr>
        <w:t>cyanose</w:t>
      </w:r>
      <w:r w:rsidRPr="007D3FDE">
        <w:rPr>
          <w:rFonts w:asciiTheme="minorBidi" w:hAnsiTheme="minorBidi"/>
          <w:sz w:val="24"/>
          <w:szCs w:val="24"/>
        </w:rPr>
        <w:t xml:space="preserve">et d’une </w:t>
      </w:r>
      <w:r w:rsidRPr="007D3FDE">
        <w:rPr>
          <w:rFonts w:asciiTheme="minorBidi" w:hAnsiTheme="minorBidi"/>
          <w:color w:val="00B050"/>
          <w:sz w:val="24"/>
          <w:szCs w:val="24"/>
          <w:u w:val="thick"/>
        </w:rPr>
        <w:t>anoxie.</w:t>
      </w:r>
    </w:p>
    <w:p w:rsidR="00052698" w:rsidRPr="007D3FDE" w:rsidRDefault="00D555C1" w:rsidP="007D3FD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7D3FDE">
        <w:rPr>
          <w:rFonts w:asciiTheme="minorBidi" w:hAnsiTheme="minorBidi"/>
          <w:b/>
          <w:bCs/>
          <w:sz w:val="24"/>
          <w:szCs w:val="24"/>
          <w:u w:val="thick"/>
        </w:rPr>
        <w:t>Le diagnostic</w:t>
      </w:r>
      <w:r w:rsidR="007D3FDE" w:rsidRPr="007D3FDE">
        <w:rPr>
          <w:rFonts w:asciiTheme="minorBidi" w:hAnsiTheme="minorBidi"/>
          <w:b/>
          <w:bCs/>
          <w:sz w:val="24"/>
          <w:szCs w:val="24"/>
          <w:u w:val="thick"/>
        </w:rPr>
        <w:t> </w:t>
      </w:r>
      <w:r w:rsidR="007D3FDE">
        <w:rPr>
          <w:rFonts w:asciiTheme="minorBidi" w:hAnsiTheme="minorBidi"/>
          <w:sz w:val="24"/>
          <w:szCs w:val="24"/>
        </w:rPr>
        <w:t>: B</w:t>
      </w:r>
      <w:r w:rsidRPr="007D3FDE">
        <w:rPr>
          <w:rFonts w:asciiTheme="minorBidi" w:hAnsiTheme="minorBidi"/>
          <w:sz w:val="24"/>
          <w:szCs w:val="24"/>
        </w:rPr>
        <w:t>asé sur le dosage de la</w:t>
      </w:r>
      <w:r w:rsidR="007D3FDE">
        <w:rPr>
          <w:rFonts w:asciiTheme="minorBidi" w:hAnsiTheme="minorBidi"/>
          <w:sz w:val="24"/>
          <w:szCs w:val="24"/>
        </w:rPr>
        <w:t xml:space="preserve"> méthémoglobine (% par rapport </w:t>
      </w:r>
      <w:r w:rsidRPr="007D3FDE">
        <w:rPr>
          <w:rFonts w:asciiTheme="minorBidi" w:hAnsiTheme="minorBidi"/>
          <w:sz w:val="24"/>
          <w:szCs w:val="24"/>
        </w:rPr>
        <w:t xml:space="preserve"> l’hémoglobine totale</w:t>
      </w:r>
      <w:r w:rsidR="007D3FDE">
        <w:rPr>
          <w:rFonts w:asciiTheme="minorBidi" w:hAnsiTheme="minorBidi"/>
          <w:sz w:val="24"/>
          <w:szCs w:val="24"/>
        </w:rPr>
        <w:t>.</w:t>
      </w:r>
      <w:r w:rsidRPr="007D3FDE">
        <w:rPr>
          <w:rFonts w:asciiTheme="minorBidi" w:hAnsiTheme="minorBidi"/>
          <w:sz w:val="24"/>
          <w:szCs w:val="24"/>
        </w:rPr>
        <w:t>)</w:t>
      </w:r>
    </w:p>
    <w:p w:rsidR="00052698" w:rsidRPr="007D3FDE" w:rsidRDefault="00D555C1" w:rsidP="007D3FD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7D3FDE">
        <w:rPr>
          <w:rFonts w:asciiTheme="minorBidi" w:hAnsiTheme="minorBidi"/>
          <w:sz w:val="24"/>
          <w:szCs w:val="24"/>
        </w:rPr>
        <w:t>Ces intoxications sont de mauvais pronostic si le % de méthémoglobine dépasse 60%.</w:t>
      </w:r>
    </w:p>
    <w:p w:rsidR="00110327" w:rsidRDefault="00296FCA" w:rsidP="00C37243">
      <w:pPr>
        <w:pStyle w:val="Titre1"/>
      </w:pPr>
      <w:r w:rsidRPr="00296FCA">
        <w:t>II-</w:t>
      </w:r>
      <w:r w:rsidR="00C37243">
        <w:t xml:space="preserve"> </w:t>
      </w:r>
      <w:r w:rsidRPr="00296FCA">
        <w:t>Structure de la méthémoglobine</w:t>
      </w:r>
      <w:r>
        <w:t> :</w:t>
      </w:r>
    </w:p>
    <w:p w:rsidR="00052698" w:rsidRPr="0082734A" w:rsidRDefault="0082734A" w:rsidP="0082734A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82734A">
        <w:rPr>
          <w:rFonts w:asciiTheme="minorBidi" w:hAnsiTheme="minorBidi"/>
          <w:sz w:val="24"/>
          <w:szCs w:val="24"/>
          <w:u w:val="single"/>
        </w:rPr>
        <w:t>La méthémoglobine :</w:t>
      </w:r>
      <w:r>
        <w:rPr>
          <w:rFonts w:asciiTheme="minorBidi" w:hAnsiTheme="minorBidi"/>
          <w:sz w:val="24"/>
          <w:szCs w:val="24"/>
        </w:rPr>
        <w:t xml:space="preserve"> H</w:t>
      </w:r>
      <w:r w:rsidR="00D555C1" w:rsidRPr="0082734A">
        <w:rPr>
          <w:rFonts w:asciiTheme="minorBidi" w:hAnsiTheme="minorBidi"/>
          <w:sz w:val="24"/>
          <w:szCs w:val="24"/>
        </w:rPr>
        <w:t>émoprotéine formée de 4 sous unités dont chacune est formée comme pour l’hémoglobine de:</w:t>
      </w:r>
    </w:p>
    <w:p w:rsidR="00052698" w:rsidRDefault="00D555C1" w:rsidP="00D555C1">
      <w:pPr>
        <w:pStyle w:val="Paragraphedeliste"/>
        <w:numPr>
          <w:ilvl w:val="0"/>
          <w:numId w:val="2"/>
        </w:num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82734A">
        <w:rPr>
          <w:rFonts w:asciiTheme="minorBidi" w:hAnsiTheme="minorBidi"/>
          <w:b/>
          <w:bCs/>
          <w:sz w:val="24"/>
          <w:szCs w:val="24"/>
          <w:u w:val="thick"/>
        </w:rPr>
        <w:t>Un groupement prosthétique</w:t>
      </w:r>
      <w:r w:rsidRPr="0082734A">
        <w:rPr>
          <w:rFonts w:asciiTheme="minorBidi" w:hAnsiTheme="minorBidi"/>
          <w:sz w:val="24"/>
          <w:szCs w:val="24"/>
        </w:rPr>
        <w:t xml:space="preserve"> = </w:t>
      </w:r>
      <w:r w:rsidRPr="0082734A">
        <w:rPr>
          <w:rFonts w:asciiTheme="minorBidi" w:hAnsiTheme="minorBidi"/>
          <w:b/>
          <w:bCs/>
          <w:color w:val="7030A0"/>
          <w:sz w:val="24"/>
          <w:szCs w:val="24"/>
        </w:rPr>
        <w:t>l’hématine</w:t>
      </w:r>
      <w:r w:rsidRPr="0082734A">
        <w:rPr>
          <w:rFonts w:asciiTheme="minorBidi" w:hAnsiTheme="minorBidi"/>
          <w:sz w:val="24"/>
          <w:szCs w:val="24"/>
        </w:rPr>
        <w:t xml:space="preserve">: c’est un cycle </w:t>
      </w:r>
      <w:proofErr w:type="spellStart"/>
      <w:r w:rsidRPr="0082734A">
        <w:rPr>
          <w:rFonts w:asciiTheme="minorBidi" w:hAnsiTheme="minorBidi"/>
          <w:sz w:val="24"/>
          <w:szCs w:val="24"/>
        </w:rPr>
        <w:t>tétrapyrrolique</w:t>
      </w:r>
      <w:proofErr w:type="spellEnd"/>
      <w:r w:rsidRPr="0082734A">
        <w:rPr>
          <w:rFonts w:asciiTheme="minorBidi" w:hAnsiTheme="minorBidi"/>
          <w:sz w:val="24"/>
          <w:szCs w:val="24"/>
        </w:rPr>
        <w:t xml:space="preserve"> contenant un atome de fer sous forme trivalente Fe3+</w:t>
      </w:r>
      <w:r w:rsidR="0082734A">
        <w:rPr>
          <w:rFonts w:asciiTheme="minorBidi" w:hAnsiTheme="minorBidi"/>
          <w:sz w:val="24"/>
          <w:szCs w:val="24"/>
        </w:rPr>
        <w:t>.</w:t>
      </w:r>
    </w:p>
    <w:p w:rsidR="0082734A" w:rsidRPr="0082734A" w:rsidRDefault="0082734A" w:rsidP="0082734A">
      <w:pPr>
        <w:pStyle w:val="Paragraphedeliste"/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82734A" w:rsidRPr="002048AE" w:rsidRDefault="00D555C1" w:rsidP="00D555C1">
      <w:pPr>
        <w:pStyle w:val="Paragraphedeliste"/>
        <w:numPr>
          <w:ilvl w:val="0"/>
          <w:numId w:val="2"/>
        </w:num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82734A">
        <w:rPr>
          <w:rFonts w:asciiTheme="minorBidi" w:hAnsiTheme="minorBidi"/>
          <w:b/>
          <w:bCs/>
          <w:sz w:val="24"/>
          <w:szCs w:val="24"/>
          <w:u w:val="thick"/>
        </w:rPr>
        <w:t>Une chaîne protéique:</w:t>
      </w:r>
      <w:r w:rsidRPr="0082734A">
        <w:rPr>
          <w:rFonts w:asciiTheme="minorBidi" w:hAnsiTheme="minorBidi"/>
          <w:sz w:val="24"/>
          <w:szCs w:val="24"/>
        </w:rPr>
        <w:t xml:space="preserve"> la globine</w:t>
      </w:r>
    </w:p>
    <w:p w:rsidR="0082734A" w:rsidRDefault="00B61159" w:rsidP="0082734A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B61159">
        <w:rPr>
          <w:rFonts w:asciiTheme="minorBidi" w:hAnsiTheme="minorBidi"/>
          <w:b/>
          <w:bCs/>
          <w:noProof/>
          <w:sz w:val="24"/>
          <w:szCs w:val="24"/>
          <w:u w:val="thick"/>
          <w:lang w:eastAsia="fr-FR"/>
        </w:rPr>
        <w:pict>
          <v:shape id="_x0000_s1027" type="#_x0000_t202" style="position:absolute;margin-left:216.4pt;margin-top:35.55pt;width:96.75pt;height:40.5pt;z-index:25166540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" stroked="f">
            <v:textbox>
              <w:txbxContent>
                <w:p w:rsidR="009E05D2" w:rsidRPr="009E05D2" w:rsidRDefault="009E05D2" w:rsidP="009E05D2">
                  <w:pPr>
                    <w:rPr>
                      <w:rFonts w:asciiTheme="minorBidi" w:hAnsiTheme="minorBidi"/>
                    </w:rPr>
                  </w:pPr>
                  <w:r w:rsidRPr="009E05D2">
                    <w:rPr>
                      <w:rFonts w:asciiTheme="minorBidi" w:hAnsiTheme="minorBidi"/>
                    </w:rPr>
                    <w:t xml:space="preserve">Méthémoglobine </w:t>
                  </w:r>
                </w:p>
                <w:p w:rsidR="009E05D2" w:rsidRPr="009E05D2" w:rsidRDefault="009E05D2" w:rsidP="009E05D2">
                  <w:pPr>
                    <w:rPr>
                      <w:rFonts w:asciiTheme="minorBidi" w:hAnsiTheme="minorBidi"/>
                    </w:rPr>
                  </w:pPr>
                  <w:r w:rsidRPr="009E05D2">
                    <w:rPr>
                      <w:rFonts w:asciiTheme="minorBidi" w:hAnsiTheme="minorBidi"/>
                    </w:rPr>
                    <w:t>Fe3+</w:t>
                  </w:r>
                </w:p>
                <w:p w:rsidR="009E05D2" w:rsidRDefault="009E05D2" w:rsidP="009E05D2"/>
              </w:txbxContent>
            </v:textbox>
            <w10:wrap type="square"/>
          </v:shape>
        </w:pict>
      </w:r>
      <w:r w:rsidRPr="00B61159">
        <w:rPr>
          <w:noProof/>
          <w:lang w:eastAsia="fr-FR"/>
        </w:rPr>
        <w:pict>
          <v:shape id="_x0000_s1028" type="#_x0000_t202" style="position:absolute;margin-left:111.35pt;margin-top:23.55pt;width:62.25pt;height:19.5pt;z-index:25166336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" stroked="f">
            <v:textbox>
              <w:txbxContent>
                <w:p w:rsidR="002048AE" w:rsidRDefault="002048AE" w:rsidP="002048AE">
                  <w:r>
                    <w:t>Oxydation</w:t>
                  </w:r>
                </w:p>
              </w:txbxContent>
            </v:textbox>
            <w10:wrap type="square"/>
          </v:shape>
        </w:pict>
      </w:r>
      <w:r w:rsidR="0082734A" w:rsidRPr="0082734A">
        <w:sym w:font="Wingdings" w:char="F0F0"/>
      </w:r>
      <w:r w:rsidR="0082734A" w:rsidRPr="0082734A">
        <w:rPr>
          <w:rFonts w:asciiTheme="minorBidi" w:hAnsiTheme="minorBidi"/>
          <w:sz w:val="24"/>
          <w:szCs w:val="24"/>
        </w:rPr>
        <w:t xml:space="preserve"> La différence par rapport à l’hémoglobine est l’état d’oxydation du fer de l’hémoglobine</w:t>
      </w:r>
    </w:p>
    <w:p w:rsidR="002048AE" w:rsidRPr="002048AE" w:rsidRDefault="00B61159" w:rsidP="002048A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>
        <w:rPr>
          <w:rFonts w:asciiTheme="minorBidi" w:hAnsiTheme="minorBidi"/>
          <w:noProof/>
          <w:sz w:val="24"/>
          <w:szCs w:val="24"/>
          <w:lang w:eastAsia="fr-FR"/>
        </w:rPr>
        <w:pict>
          <v:line id="Line 6" o:spid="_x0000_s1045" style="position:absolute;flip:y;z-index:251661312;visibility:visible;mso-width-relative:margin;mso-height-relative:margin" from="91.9pt,7.55pt" to="194.6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" strokecolor="black [3213]" strokeweight="2.25pt">
            <v:stroke endarrow="block"/>
          </v:line>
        </w:pict>
      </w:r>
      <w:r w:rsidR="002048AE" w:rsidRPr="002048AE">
        <w:rPr>
          <w:rFonts w:asciiTheme="minorBidi" w:hAnsiTheme="minorBidi"/>
          <w:sz w:val="24"/>
          <w:szCs w:val="24"/>
        </w:rPr>
        <w:t>Hémoglobine</w:t>
      </w:r>
    </w:p>
    <w:p w:rsidR="002048AE" w:rsidRPr="002048AE" w:rsidRDefault="002048AE" w:rsidP="002048A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2048AE">
        <w:rPr>
          <w:rFonts w:asciiTheme="minorBidi" w:hAnsiTheme="minorBidi"/>
          <w:sz w:val="24"/>
          <w:szCs w:val="24"/>
        </w:rPr>
        <w:t>Fe2+</w:t>
      </w:r>
    </w:p>
    <w:p w:rsidR="002048AE" w:rsidRPr="0082734A" w:rsidRDefault="002048AE" w:rsidP="0082734A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296FCA" w:rsidRDefault="00296FCA" w:rsidP="00296FCA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2C655F" w:rsidRDefault="002C655F" w:rsidP="00296FCA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052698" w:rsidRPr="00FB081D" w:rsidRDefault="00D555C1" w:rsidP="00D555C1">
      <w:pPr>
        <w:pStyle w:val="Paragraphedeliste"/>
        <w:numPr>
          <w:ilvl w:val="0"/>
          <w:numId w:val="3"/>
        </w:numPr>
        <w:tabs>
          <w:tab w:val="left" w:pos="2410"/>
        </w:tabs>
        <w:ind w:left="0" w:hanging="284"/>
        <w:rPr>
          <w:rFonts w:asciiTheme="minorBidi" w:hAnsiTheme="minorBidi"/>
          <w:sz w:val="24"/>
          <w:szCs w:val="24"/>
        </w:rPr>
      </w:pPr>
      <w:r w:rsidRPr="00FB081D">
        <w:rPr>
          <w:rFonts w:asciiTheme="minorBidi" w:hAnsiTheme="minorBidi"/>
          <w:sz w:val="24"/>
          <w:szCs w:val="24"/>
        </w:rPr>
        <w:t xml:space="preserve">A la suite d’une hémolyse, la méthémoglobine est libérée dans le plasma. Elle perd facilement son hème qui se fixe sur l’albumine pour donner la </w:t>
      </w:r>
      <w:proofErr w:type="spellStart"/>
      <w:r w:rsidRPr="00FB081D">
        <w:rPr>
          <w:rFonts w:asciiTheme="minorBidi" w:hAnsiTheme="minorBidi"/>
          <w:b/>
          <w:bCs/>
          <w:sz w:val="24"/>
          <w:szCs w:val="24"/>
          <w:u w:val="single"/>
        </w:rPr>
        <w:t>méthémalbumine</w:t>
      </w:r>
      <w:r w:rsidRPr="00FB081D">
        <w:rPr>
          <w:rFonts w:asciiTheme="minorBidi" w:hAnsiTheme="minorBidi"/>
          <w:sz w:val="24"/>
          <w:szCs w:val="24"/>
          <w:u w:val="single"/>
        </w:rPr>
        <w:t>qui</w:t>
      </w:r>
      <w:proofErr w:type="spellEnd"/>
      <w:r w:rsidRPr="00FB081D">
        <w:rPr>
          <w:rFonts w:asciiTheme="minorBidi" w:hAnsiTheme="minorBidi"/>
          <w:sz w:val="24"/>
          <w:szCs w:val="24"/>
          <w:u w:val="single"/>
        </w:rPr>
        <w:t xml:space="preserve"> donne une coloration noire du plasma.</w:t>
      </w:r>
    </w:p>
    <w:p w:rsidR="002C655F" w:rsidRDefault="00B61159" w:rsidP="00296FCA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  <w:r w:rsidRPr="00B61159">
        <w:rPr>
          <w:rFonts w:asciiTheme="minorBidi" w:hAnsiTheme="minorBidi"/>
          <w:b/>
          <w:bCs/>
          <w:color w:val="FF0000"/>
          <w:sz w:val="28"/>
          <w:szCs w:val="28"/>
          <w:u w:val="thick"/>
        </w:rPr>
        <w:pict>
          <v:shape id="_x0000_i1025" type="#_x0000_t75" style="width:273.4pt;height:129.4pt">
            <v:imagedata r:id="rId5" o:title="Capture d’écran (645)"/>
          </v:shape>
        </w:pict>
      </w:r>
    </w:p>
    <w:p w:rsidR="00DB442C" w:rsidRPr="00C37243" w:rsidRDefault="00DB442C" w:rsidP="00C37243">
      <w:pPr>
        <w:pStyle w:val="Titre1"/>
      </w:pPr>
      <w:r w:rsidRPr="00C37243">
        <w:t>III-</w:t>
      </w:r>
      <w:r w:rsidR="00C37243" w:rsidRPr="00C37243">
        <w:t xml:space="preserve"> </w:t>
      </w:r>
      <w:r w:rsidRPr="00C37243">
        <w:t>Propriétés physico-chimiques :</w:t>
      </w:r>
    </w:p>
    <w:p w:rsidR="00052698" w:rsidRDefault="00D555C1" w:rsidP="00DB442C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  <w:r w:rsidRPr="00DB442C">
        <w:rPr>
          <w:rFonts w:asciiTheme="minorBidi" w:hAnsiTheme="minorBidi"/>
          <w:sz w:val="24"/>
          <w:szCs w:val="24"/>
        </w:rPr>
        <w:t>La méthémoglobine : pigment conférant au sang une couleur brun-chocolat</w:t>
      </w:r>
    </w:p>
    <w:p w:rsidR="00052698" w:rsidRDefault="00DB442C" w:rsidP="00DB442C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1-</w:t>
      </w:r>
      <w:r w:rsidR="00D555C1" w:rsidRPr="00DB442C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Caractéristiques spectrales et réactivité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DB442C" w:rsidRPr="00DB442C" w:rsidRDefault="00B61159" w:rsidP="00DB442C">
      <w:pPr>
        <w:tabs>
          <w:tab w:val="left" w:pos="2410"/>
        </w:tabs>
        <w:rPr>
          <w:rFonts w:asciiTheme="minorBidi" w:hAnsiTheme="minorBidi"/>
          <w:color w:val="385623" w:themeColor="accent6" w:themeShade="80"/>
          <w:sz w:val="24"/>
          <w:szCs w:val="24"/>
        </w:rPr>
      </w:pPr>
      <w:r w:rsidRPr="00B61159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pict>
          <v:shape id="_x0000_i1026" type="#_x0000_t75" style="width:298.95pt;height:1in">
            <v:imagedata r:id="rId6" o:title="Capture d’écran (646)"/>
          </v:shape>
        </w:pict>
      </w:r>
    </w:p>
    <w:p w:rsidR="00B2663A" w:rsidRPr="00CB3B0D" w:rsidRDefault="00CB3B0D" w:rsidP="00CB3B0D">
      <w:pPr>
        <w:tabs>
          <w:tab w:val="left" w:pos="2410"/>
        </w:tabs>
        <w:rPr>
          <w:rFonts w:asciiTheme="minorBidi" w:hAnsiTheme="minorBidi"/>
        </w:rPr>
      </w:pPr>
      <w:r w:rsidRPr="00CB3B0D">
        <w:rPr>
          <w:rFonts w:asciiTheme="minorBidi" w:hAnsiTheme="minorBidi"/>
        </w:rPr>
        <w:t xml:space="preserve">Propriété utilisée pour le dosage et le traitement </w:t>
      </w:r>
    </w:p>
    <w:p w:rsidR="009F79DE" w:rsidRDefault="00B61159" w:rsidP="009F79DE">
      <w:pPr>
        <w:tabs>
          <w:tab w:val="left" w:pos="2410"/>
        </w:tabs>
        <w:rPr>
          <w:rFonts w:asciiTheme="minorBidi" w:hAnsiTheme="minorBidi"/>
          <w:b/>
          <w:bCs/>
        </w:rPr>
      </w:pPr>
      <w:r w:rsidRPr="00B61159">
        <w:rPr>
          <w:rFonts w:asciiTheme="minorBidi" w:hAnsiTheme="minorBidi"/>
          <w:noProof/>
          <w:sz w:val="24"/>
          <w:szCs w:val="24"/>
          <w:lang w:eastAsia="fr-FR"/>
        </w:rPr>
        <w:pict>
          <v:line id="_x0000_s1042" style="position:absolute;flip:y;z-index:251667456;visibility:visible;mso-width-relative:margin;mso-height-relative:margin" from="74.25pt,6pt" to="17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" strokecolor="black [3213]" strokeweight="2.25pt">
            <v:stroke endarrow="block"/>
          </v:line>
        </w:pict>
      </w:r>
      <w:r w:rsidR="009F79DE">
        <w:rPr>
          <w:rFonts w:asciiTheme="minorBidi" w:hAnsiTheme="minorBidi"/>
          <w:sz w:val="24"/>
          <w:szCs w:val="24"/>
        </w:rPr>
        <w:t xml:space="preserve">Fe3+ + CN-                                      </w:t>
      </w:r>
      <w:proofErr w:type="spellStart"/>
      <w:r w:rsidR="009F79DE">
        <w:rPr>
          <w:rFonts w:asciiTheme="minorBidi" w:hAnsiTheme="minorBidi"/>
          <w:sz w:val="24"/>
          <w:szCs w:val="24"/>
        </w:rPr>
        <w:t>CyanmetHb</w:t>
      </w:r>
      <w:proofErr w:type="spellEnd"/>
      <w:r w:rsidR="009F79DE">
        <w:rPr>
          <w:rFonts w:asciiTheme="minorBidi" w:hAnsiTheme="minorBidi"/>
          <w:sz w:val="24"/>
          <w:szCs w:val="24"/>
        </w:rPr>
        <w:t xml:space="preserve"> (</w:t>
      </w:r>
      <w:r w:rsidR="009F79DE" w:rsidRPr="009F79DE">
        <w:rPr>
          <w:rFonts w:asciiTheme="minorBidi" w:hAnsiTheme="minorBidi"/>
          <w:b/>
          <w:bCs/>
          <w:lang w:val="el-GR"/>
        </w:rPr>
        <w:t>Λ</w:t>
      </w:r>
      <w:r w:rsidR="009F79DE" w:rsidRPr="009F79DE">
        <w:rPr>
          <w:rFonts w:asciiTheme="minorBidi" w:hAnsiTheme="minorBidi"/>
          <w:b/>
          <w:bCs/>
        </w:rPr>
        <w:t xml:space="preserve"> =  541 nm </w:t>
      </w:r>
      <w:r w:rsidR="009F79DE">
        <w:rPr>
          <w:rFonts w:asciiTheme="minorBidi" w:hAnsiTheme="minorBidi"/>
          <w:b/>
          <w:bCs/>
        </w:rPr>
        <w:t>)</w:t>
      </w:r>
    </w:p>
    <w:p w:rsidR="00CB3B0D" w:rsidRDefault="00B61159" w:rsidP="00CB3B0D">
      <w:pPr>
        <w:tabs>
          <w:tab w:val="left" w:pos="2410"/>
        </w:tabs>
        <w:rPr>
          <w:rFonts w:asciiTheme="minorBidi" w:hAnsiTheme="minorBidi"/>
        </w:rPr>
      </w:pPr>
      <w:r w:rsidRPr="00B61159">
        <w:rPr>
          <w:rFonts w:asciiTheme="minorBidi" w:hAnsiTheme="minorBidi"/>
          <w:noProof/>
          <w:sz w:val="24"/>
          <w:szCs w:val="24"/>
          <w:lang w:eastAsia="fr-FR"/>
        </w:rPr>
        <w:pict>
          <v:line id="_x0000_s1041" style="position:absolute;flip:y;z-index:251669504;visibility:visible;mso-width-relative:margin;mso-height-relative:margin" from="75pt,5.25pt" to="177.7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" strokecolor="black [3213]" strokeweight="2.25pt">
            <v:stroke endarrow="block"/>
          </v:line>
        </w:pict>
      </w:r>
      <w:r w:rsidR="009F79DE" w:rsidRPr="009F79DE">
        <w:rPr>
          <w:rFonts w:asciiTheme="minorBidi" w:hAnsiTheme="minorBidi"/>
          <w:sz w:val="24"/>
          <w:szCs w:val="24"/>
        </w:rPr>
        <w:t xml:space="preserve">Fe3+ + F- </w:t>
      </w:r>
      <w:proofErr w:type="spellStart"/>
      <w:r w:rsidR="009F79DE">
        <w:rPr>
          <w:rFonts w:asciiTheme="minorBidi" w:hAnsiTheme="minorBidi"/>
          <w:sz w:val="24"/>
          <w:szCs w:val="24"/>
        </w:rPr>
        <w:t>FluormetHb</w:t>
      </w:r>
      <w:proofErr w:type="spellEnd"/>
      <w:r w:rsidR="009F79DE">
        <w:rPr>
          <w:rFonts w:asciiTheme="minorBidi" w:hAnsiTheme="minorBidi"/>
          <w:sz w:val="24"/>
          <w:szCs w:val="24"/>
        </w:rPr>
        <w:t xml:space="preserve"> (</w:t>
      </w:r>
      <w:r w:rsidR="009F79DE" w:rsidRPr="009F79DE">
        <w:rPr>
          <w:rFonts w:asciiTheme="minorBidi" w:hAnsiTheme="minorBidi"/>
          <w:b/>
          <w:bCs/>
          <w:lang w:val="el-GR"/>
        </w:rPr>
        <w:t>Λ</w:t>
      </w:r>
      <w:r w:rsidR="009F79DE" w:rsidRPr="009F79DE">
        <w:rPr>
          <w:rFonts w:asciiTheme="minorBidi" w:hAnsiTheme="minorBidi"/>
          <w:b/>
          <w:bCs/>
        </w:rPr>
        <w:t xml:space="preserve"> =  612 nm </w:t>
      </w:r>
      <w:r w:rsidR="009F79DE">
        <w:rPr>
          <w:rFonts w:asciiTheme="minorBidi" w:hAnsiTheme="minorBidi"/>
          <w:b/>
          <w:bCs/>
        </w:rPr>
        <w:t>)</w:t>
      </w:r>
    </w:p>
    <w:p w:rsidR="00052698" w:rsidRDefault="00CB3B0D" w:rsidP="00CB3B0D">
      <w:pPr>
        <w:tabs>
          <w:tab w:val="left" w:pos="2410"/>
        </w:tabs>
        <w:ind w:firstLine="284"/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CB3B0D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2-</w:t>
      </w:r>
      <w:r w:rsidR="00D555C1" w:rsidRPr="00CB3B0D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Propriétés électrophorétiques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052698" w:rsidRPr="00CB3B0D" w:rsidRDefault="00CB3B0D" w:rsidP="00CB3B0D">
      <w:pPr>
        <w:tabs>
          <w:tab w:val="left" w:pos="2410"/>
        </w:tabs>
        <w:rPr>
          <w:rFonts w:asciiTheme="minorBidi" w:hAnsiTheme="minorBidi"/>
        </w:rPr>
      </w:pPr>
      <w:r w:rsidRPr="00CB3B0D">
        <w:rPr>
          <w:rFonts w:asciiTheme="minorBidi" w:hAnsiTheme="minorBidi"/>
          <w:b/>
          <w:bCs/>
          <w:u w:val="single"/>
        </w:rPr>
        <w:t>En électrophorèse :</w:t>
      </w:r>
      <w:proofErr w:type="spellStart"/>
      <w:r w:rsidR="00946B44">
        <w:rPr>
          <w:rFonts w:asciiTheme="minorBidi" w:hAnsiTheme="minorBidi"/>
        </w:rPr>
        <w:t>La</w:t>
      </w:r>
      <w:r w:rsidR="00D555C1" w:rsidRPr="00CB3B0D">
        <w:rPr>
          <w:rFonts w:asciiTheme="minorBidi" w:hAnsiTheme="minorBidi"/>
        </w:rPr>
        <w:t>metHb</w:t>
      </w:r>
      <w:proofErr w:type="spellEnd"/>
      <w:r w:rsidR="00D555C1" w:rsidRPr="00CB3B0D">
        <w:rPr>
          <w:rFonts w:asciiTheme="minorBidi" w:hAnsiTheme="minorBidi"/>
        </w:rPr>
        <w:t xml:space="preserve"> migre moins vite vers l’anode que l’</w:t>
      </w:r>
      <w:proofErr w:type="spellStart"/>
      <w:r w:rsidR="00D555C1" w:rsidRPr="00CB3B0D">
        <w:rPr>
          <w:rFonts w:asciiTheme="minorBidi" w:hAnsiTheme="minorBidi"/>
        </w:rPr>
        <w:t>oxyHb</w:t>
      </w:r>
      <w:proofErr w:type="spellEnd"/>
      <w:r>
        <w:rPr>
          <w:rFonts w:asciiTheme="minorBidi" w:hAnsiTheme="minorBidi"/>
        </w:rPr>
        <w:t>.</w:t>
      </w:r>
    </w:p>
    <w:p w:rsidR="00CB3B0D" w:rsidRPr="00CB3B0D" w:rsidRDefault="00CB3B0D" w:rsidP="00CB3B0D">
      <w:pPr>
        <w:tabs>
          <w:tab w:val="left" w:pos="2410"/>
        </w:tabs>
        <w:ind w:firstLine="284"/>
        <w:rPr>
          <w:rFonts w:asciiTheme="minorBidi" w:hAnsiTheme="minorBidi"/>
        </w:rPr>
      </w:pPr>
    </w:p>
    <w:p w:rsidR="009F79DE" w:rsidRPr="009F79DE" w:rsidRDefault="009F79DE" w:rsidP="009F79DE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A15EE9" w:rsidRDefault="00A15EE9" w:rsidP="001005BF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DB442C" w:rsidRDefault="00C37243" w:rsidP="00C37243">
      <w:pPr>
        <w:pStyle w:val="Titre1"/>
      </w:pPr>
      <w:r>
        <w:t xml:space="preserve">IV </w:t>
      </w:r>
      <w:r w:rsidR="001005BF" w:rsidRPr="001005BF">
        <w:t xml:space="preserve">Agents </w:t>
      </w:r>
      <w:proofErr w:type="spellStart"/>
      <w:r w:rsidR="001005BF" w:rsidRPr="001005BF">
        <w:t>méthémoglobinisants</w:t>
      </w:r>
      <w:proofErr w:type="spellEnd"/>
      <w:r w:rsidR="001005BF">
        <w:t> :</w:t>
      </w:r>
    </w:p>
    <w:p w:rsidR="00052698" w:rsidRDefault="001005BF" w:rsidP="001005BF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1-</w:t>
      </w:r>
      <w:r w:rsidR="00D555C1" w:rsidRPr="001005BF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Méthémoglobinisants minéraux</w:t>
      </w:r>
      <w:r w:rsidR="001C7F8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 xml:space="preserve"> : </w:t>
      </w:r>
    </w:p>
    <w:p w:rsidR="001C7F8B" w:rsidRPr="00BD07CD" w:rsidRDefault="001C7F8B" w:rsidP="001C7F8B">
      <w:pPr>
        <w:tabs>
          <w:tab w:val="left" w:pos="2410"/>
        </w:tabs>
        <w:rPr>
          <w:rFonts w:asciiTheme="minorBidi" w:hAnsiTheme="minorBidi"/>
          <w:b/>
          <w:bCs/>
          <w:color w:val="0070C0"/>
          <w:sz w:val="24"/>
          <w:szCs w:val="24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1.1-Nitrates et nitrites :</w:t>
      </w:r>
    </w:p>
    <w:p w:rsidR="007424AF" w:rsidRPr="00A15EE9" w:rsidRDefault="007424AF" w:rsidP="007424AF">
      <w:p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  <w:b/>
          <w:bCs/>
          <w:color w:val="C45911" w:themeColor="accent2" w:themeShade="BF"/>
        </w:rPr>
        <w:t xml:space="preserve">Nitrate réductase </w:t>
      </w:r>
    </w:p>
    <w:p w:rsidR="007424AF" w:rsidRPr="00A15EE9" w:rsidRDefault="007424AF" w:rsidP="007424AF">
      <w:p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</w:rPr>
        <w:t xml:space="preserve">               (Bactéries </w:t>
      </w:r>
      <w:proofErr w:type="spellStart"/>
      <w:r w:rsidRPr="00A15EE9">
        <w:rPr>
          <w:rFonts w:asciiTheme="minorBidi" w:hAnsiTheme="minorBidi"/>
        </w:rPr>
        <w:t>Orodigestives</w:t>
      </w:r>
      <w:proofErr w:type="spellEnd"/>
      <w:r w:rsidRPr="00A15EE9">
        <w:rPr>
          <w:rFonts w:asciiTheme="minorBidi" w:hAnsiTheme="minorBidi"/>
        </w:rPr>
        <w:t>)</w:t>
      </w:r>
    </w:p>
    <w:p w:rsidR="007424AF" w:rsidRPr="00A15EE9" w:rsidRDefault="00B61159" w:rsidP="007424AF">
      <w:pPr>
        <w:tabs>
          <w:tab w:val="left" w:pos="2410"/>
        </w:tabs>
        <w:spacing w:after="0"/>
        <w:rPr>
          <w:rFonts w:asciiTheme="minorBidi" w:hAnsiTheme="minorBidi"/>
          <w:color w:val="ED07C1"/>
        </w:rPr>
      </w:pPr>
      <w:r w:rsidRPr="00B61159">
        <w:rPr>
          <w:rFonts w:asciiTheme="minorBidi" w:hAnsiTheme="minorBidi"/>
          <w:noProof/>
          <w:lang w:eastAsia="fr-FR"/>
        </w:rPr>
        <w:pict>
          <v:line id="_x0000_s1040" style="position:absolute;flip:y;z-index:251671552;visibility:visible;mso-width-relative:margin;mso-height-relative:margin" from="41.65pt,7.65pt" to="182.6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" strokecolor="black [3213]" strokeweight="2.25pt">
            <v:stroke endarrow="block"/>
          </v:line>
        </w:pict>
      </w:r>
      <w:r w:rsidR="007424AF" w:rsidRPr="00A15EE9">
        <w:rPr>
          <w:rFonts w:asciiTheme="minorBidi" w:hAnsiTheme="minorBidi"/>
        </w:rPr>
        <w:t xml:space="preserve">NitratesNitrites </w:t>
      </w:r>
    </w:p>
    <w:p w:rsidR="001C7F8B" w:rsidRPr="00A15EE9" w:rsidRDefault="00B61159" w:rsidP="00852E6B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Flèche vers le bas 14" o:spid="_x0000_s1039" type="#_x0000_t67" style="position:absolute;margin-left:207.4pt;margin-top:6.05pt;width:9.75pt;height:18.7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" adj="15984" fillcolor="#5b9bd5 [3204]" strokecolor="#1f4d78 [1604]" strokeweight="1pt"/>
        </w:pict>
      </w:r>
      <w:r w:rsidR="007424AF" w:rsidRPr="00A15EE9">
        <w:rPr>
          <w:rFonts w:asciiTheme="minorBidi" w:hAnsiTheme="minorBidi"/>
          <w:color w:val="0070C0"/>
        </w:rPr>
        <w:t>Réduction</w:t>
      </w:r>
    </w:p>
    <w:p w:rsidR="00852E6B" w:rsidRPr="00A15EE9" w:rsidRDefault="00852E6B" w:rsidP="00852E6B">
      <w:pPr>
        <w:tabs>
          <w:tab w:val="left" w:pos="2410"/>
        </w:tabs>
        <w:spacing w:after="0"/>
        <w:rPr>
          <w:rFonts w:asciiTheme="minorBidi" w:hAnsiTheme="minorBidi"/>
        </w:rPr>
      </w:pPr>
    </w:p>
    <w:p w:rsidR="00BE443E" w:rsidRPr="00A15EE9" w:rsidRDefault="00B61159" w:rsidP="00BE443E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w:pict>
          <v:line id="_x0000_s1038" style="position:absolute;flip:y;z-index:251675648;visibility:visible;mso-width-relative:margin;mso-height-relative:margin" from="172.15pt,7.7pt" to="268.9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" strokecolor="black [3213]" strokeweight="2.25pt">
            <v:stroke endarrow="block"/>
          </v:line>
        </w:pict>
      </w:r>
      <w:proofErr w:type="spellStart"/>
      <w:r w:rsidR="0041685F" w:rsidRPr="00A15EE9">
        <w:rPr>
          <w:rFonts w:asciiTheme="minorBidi" w:hAnsiTheme="minorBidi"/>
        </w:rPr>
        <w:t>Hb</w:t>
      </w:r>
      <w:proofErr w:type="spellEnd"/>
      <w:r w:rsidR="0041685F" w:rsidRPr="00A15EE9">
        <w:rPr>
          <w:rFonts w:asciiTheme="minorBidi" w:hAnsiTheme="minorBidi"/>
        </w:rPr>
        <w:t xml:space="preserve"> (Fe2+)                                  </w:t>
      </w:r>
      <w:proofErr w:type="spellStart"/>
      <w:r w:rsidR="0041685F" w:rsidRPr="00A15EE9">
        <w:rPr>
          <w:rFonts w:asciiTheme="minorBidi" w:hAnsiTheme="minorBidi"/>
        </w:rPr>
        <w:t>MetHb</w:t>
      </w:r>
      <w:proofErr w:type="spellEnd"/>
      <w:r w:rsidR="0041685F" w:rsidRPr="00A15EE9">
        <w:rPr>
          <w:rFonts w:asciiTheme="minorBidi" w:hAnsiTheme="minorBidi"/>
        </w:rPr>
        <w:t xml:space="preserve"> (Fe3+)</w:t>
      </w:r>
    </w:p>
    <w:p w:rsidR="00A15EE9" w:rsidRDefault="0041685F" w:rsidP="00A15EE9">
      <w:pPr>
        <w:tabs>
          <w:tab w:val="left" w:pos="2410"/>
        </w:tabs>
        <w:rPr>
          <w:rFonts w:asciiTheme="minorBidi" w:hAnsiTheme="minorBidi"/>
          <w:color w:val="0070C0"/>
        </w:rPr>
      </w:pPr>
      <w:r w:rsidRPr="00A15EE9">
        <w:rPr>
          <w:rFonts w:asciiTheme="minorBidi" w:hAnsiTheme="minorBidi"/>
          <w:color w:val="0070C0"/>
        </w:rPr>
        <w:t>Oxydation</w:t>
      </w:r>
    </w:p>
    <w:p w:rsidR="00BE443E" w:rsidRPr="00A15EE9" w:rsidRDefault="00852E6B" w:rsidP="00A15EE9">
      <w:pPr>
        <w:tabs>
          <w:tab w:val="left" w:pos="2410"/>
        </w:tabs>
        <w:rPr>
          <w:rFonts w:asciiTheme="minorBidi" w:hAnsiTheme="minorBidi"/>
          <w:color w:val="0070C0"/>
        </w:rPr>
      </w:pPr>
      <w:r w:rsidRPr="00A15EE9">
        <w:rPr>
          <w:rFonts w:asciiTheme="minorBidi" w:hAnsiTheme="minorBidi"/>
          <w:u w:val="single"/>
        </w:rPr>
        <w:t>Origine (Nitrates) :</w:t>
      </w:r>
    </w:p>
    <w:p w:rsidR="00052698" w:rsidRPr="00A15EE9" w:rsidRDefault="00D555C1" w:rsidP="00D555C1">
      <w:pPr>
        <w:numPr>
          <w:ilvl w:val="1"/>
          <w:numId w:val="4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</w:rPr>
        <w:t xml:space="preserve">Engrais </w:t>
      </w:r>
      <w:r w:rsidRPr="00A15EE9">
        <w:rPr>
          <w:rFonts w:asciiTheme="minorBidi" w:hAnsiTheme="minorBidi"/>
        </w:rPr>
        <w:sym w:font="Wingdings" w:char="F0E8"/>
      </w:r>
      <w:r w:rsidRPr="00A15EE9">
        <w:rPr>
          <w:rFonts w:asciiTheme="minorBidi" w:hAnsiTheme="minorBidi"/>
        </w:rPr>
        <w:t xml:space="preserve">  Légumes</w:t>
      </w:r>
      <w:r w:rsidR="00B6592A" w:rsidRPr="00A15EE9">
        <w:rPr>
          <w:rFonts w:asciiTheme="minorBidi" w:hAnsiTheme="minorBidi"/>
        </w:rPr>
        <w:t>.</w:t>
      </w:r>
    </w:p>
    <w:p w:rsidR="00052698" w:rsidRPr="00A15EE9" w:rsidRDefault="00D555C1" w:rsidP="00D555C1">
      <w:pPr>
        <w:numPr>
          <w:ilvl w:val="1"/>
          <w:numId w:val="4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</w:rPr>
        <w:t>Eaux polluées</w:t>
      </w:r>
      <w:r w:rsidR="00B6592A" w:rsidRPr="00A15EE9">
        <w:rPr>
          <w:rFonts w:asciiTheme="minorBidi" w:hAnsiTheme="minorBidi"/>
        </w:rPr>
        <w:t>.</w:t>
      </w:r>
    </w:p>
    <w:p w:rsidR="00052698" w:rsidRPr="00A15EE9" w:rsidRDefault="00D555C1" w:rsidP="00D555C1">
      <w:pPr>
        <w:numPr>
          <w:ilvl w:val="1"/>
          <w:numId w:val="4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</w:rPr>
        <w:t>Charcuteries</w:t>
      </w:r>
      <w:r w:rsidR="00B6592A" w:rsidRPr="00A15EE9">
        <w:rPr>
          <w:rFonts w:asciiTheme="minorBidi" w:hAnsiTheme="minorBidi"/>
        </w:rPr>
        <w:t>.</w:t>
      </w:r>
    </w:p>
    <w:p w:rsidR="00052698" w:rsidRPr="00A15EE9" w:rsidRDefault="00D555C1" w:rsidP="00D555C1">
      <w:pPr>
        <w:numPr>
          <w:ilvl w:val="1"/>
          <w:numId w:val="4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15EE9">
        <w:rPr>
          <w:rFonts w:asciiTheme="minorBidi" w:hAnsiTheme="minorBidi"/>
        </w:rPr>
        <w:t>Fabrication des colorants azoïques</w:t>
      </w:r>
      <w:r w:rsidR="00B6592A" w:rsidRPr="00A15EE9">
        <w:rPr>
          <w:rFonts w:asciiTheme="minorBidi" w:hAnsiTheme="minorBidi"/>
        </w:rPr>
        <w:t>.</w:t>
      </w:r>
    </w:p>
    <w:p w:rsidR="00B6592A" w:rsidRPr="00A15EE9" w:rsidRDefault="00B6592A" w:rsidP="00B6592A">
      <w:pPr>
        <w:tabs>
          <w:tab w:val="left" w:pos="2410"/>
        </w:tabs>
        <w:spacing w:after="0"/>
        <w:ind w:left="1440"/>
        <w:rPr>
          <w:rFonts w:asciiTheme="minorBidi" w:hAnsiTheme="minorBidi"/>
        </w:rPr>
      </w:pPr>
    </w:p>
    <w:p w:rsidR="00852E6B" w:rsidRPr="00A15EE9" w:rsidRDefault="00852E6B" w:rsidP="00852E6B">
      <w:pPr>
        <w:tabs>
          <w:tab w:val="left" w:pos="2410"/>
        </w:tabs>
        <w:rPr>
          <w:rFonts w:asciiTheme="minorBidi" w:hAnsiTheme="minorBidi"/>
        </w:rPr>
      </w:pPr>
      <w:r w:rsidRPr="00A15EE9">
        <w:rPr>
          <w:rFonts w:asciiTheme="minorBidi" w:hAnsiTheme="minorBidi"/>
          <w:u w:val="single"/>
        </w:rPr>
        <w:t xml:space="preserve">Dose létale : </w:t>
      </w:r>
      <w:r w:rsidRPr="00A15EE9">
        <w:rPr>
          <w:rFonts w:asciiTheme="minorBidi" w:hAnsiTheme="minorBidi"/>
        </w:rPr>
        <w:t>100mg/Kg</w:t>
      </w:r>
    </w:p>
    <w:p w:rsidR="00A15EE9" w:rsidRPr="00BD07CD" w:rsidRDefault="00A15EE9" w:rsidP="00A15EE9">
      <w:pPr>
        <w:tabs>
          <w:tab w:val="left" w:pos="2410"/>
        </w:tabs>
        <w:ind w:firstLine="709"/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1.2-Chlorates :</w:t>
      </w:r>
    </w:p>
    <w:p w:rsidR="00052698" w:rsidRPr="00595E31" w:rsidRDefault="00D555C1" w:rsidP="00D555C1">
      <w:pPr>
        <w:pStyle w:val="Paragraphedeliste"/>
        <w:numPr>
          <w:ilvl w:val="0"/>
          <w:numId w:val="5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595E31">
        <w:rPr>
          <w:rFonts w:asciiTheme="minorBidi" w:hAnsiTheme="minorBidi"/>
        </w:rPr>
        <w:t xml:space="preserve">Poisons </w:t>
      </w:r>
      <w:proofErr w:type="spellStart"/>
      <w:r w:rsidRPr="00595E31">
        <w:rPr>
          <w:rFonts w:asciiTheme="minorBidi" w:hAnsiTheme="minorBidi"/>
        </w:rPr>
        <w:t>méthémoglobinisants</w:t>
      </w:r>
      <w:proofErr w:type="spellEnd"/>
      <w:r w:rsidRPr="00595E31">
        <w:rPr>
          <w:rFonts w:asciiTheme="minorBidi" w:hAnsiTheme="minorBidi"/>
        </w:rPr>
        <w:t xml:space="preserve"> par action </w:t>
      </w:r>
      <w:proofErr w:type="spellStart"/>
      <w:r w:rsidRPr="00595E31">
        <w:rPr>
          <w:rFonts w:asciiTheme="minorBidi" w:hAnsiTheme="minorBidi"/>
        </w:rPr>
        <w:t>autocatalytique</w:t>
      </w:r>
      <w:proofErr w:type="spellEnd"/>
      <w:r w:rsidR="00A15EE9" w:rsidRPr="00595E31">
        <w:rPr>
          <w:rFonts w:asciiTheme="minorBidi" w:hAnsiTheme="minorBidi"/>
        </w:rPr>
        <w:t>.</w:t>
      </w:r>
    </w:p>
    <w:p w:rsidR="00052698" w:rsidRPr="00595E31" w:rsidRDefault="00D555C1" w:rsidP="00D555C1">
      <w:pPr>
        <w:pStyle w:val="Paragraphedeliste"/>
        <w:numPr>
          <w:ilvl w:val="0"/>
          <w:numId w:val="5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595E31">
        <w:rPr>
          <w:rFonts w:asciiTheme="minorBidi" w:hAnsiTheme="minorBidi"/>
        </w:rPr>
        <w:t>Action hémolysante importante</w:t>
      </w:r>
      <w:r w:rsidR="00A15EE9" w:rsidRPr="00595E31">
        <w:rPr>
          <w:rFonts w:asciiTheme="minorBidi" w:hAnsiTheme="minorBidi"/>
        </w:rPr>
        <w:t>.</w:t>
      </w:r>
    </w:p>
    <w:p w:rsidR="00052698" w:rsidRPr="00595E31" w:rsidRDefault="00D555C1" w:rsidP="00D555C1">
      <w:pPr>
        <w:pStyle w:val="Paragraphedeliste"/>
        <w:numPr>
          <w:ilvl w:val="0"/>
          <w:numId w:val="5"/>
        </w:numPr>
        <w:tabs>
          <w:tab w:val="left" w:pos="2410"/>
        </w:tabs>
        <w:ind w:left="142" w:hanging="153"/>
        <w:rPr>
          <w:rFonts w:asciiTheme="minorBidi" w:hAnsiTheme="minorBidi"/>
        </w:rPr>
      </w:pPr>
      <w:r w:rsidRPr="00595E31">
        <w:rPr>
          <w:rFonts w:asciiTheme="minorBidi" w:hAnsiTheme="minorBidi"/>
        </w:rPr>
        <w:t xml:space="preserve">Ils présentent en + une action toxique rénale (néphrite </w:t>
      </w:r>
      <w:proofErr w:type="spellStart"/>
      <w:r w:rsidRPr="00595E31">
        <w:rPr>
          <w:rFonts w:asciiTheme="minorBidi" w:hAnsiTheme="minorBidi"/>
        </w:rPr>
        <w:t>tubulo</w:t>
      </w:r>
      <w:proofErr w:type="spellEnd"/>
      <w:r w:rsidRPr="00595E31">
        <w:rPr>
          <w:rFonts w:asciiTheme="minorBidi" w:hAnsiTheme="minorBidi"/>
        </w:rPr>
        <w:t>-interstitielle) et hépatique</w:t>
      </w:r>
      <w:r w:rsidR="00A15EE9" w:rsidRPr="00595E31">
        <w:rPr>
          <w:rFonts w:asciiTheme="minorBidi" w:hAnsiTheme="minorBidi"/>
        </w:rPr>
        <w:t>.</w:t>
      </w:r>
    </w:p>
    <w:p w:rsidR="00052698" w:rsidRPr="00ED5989" w:rsidRDefault="00D555C1" w:rsidP="00D555C1">
      <w:pPr>
        <w:pStyle w:val="Paragraphedeliste"/>
        <w:numPr>
          <w:ilvl w:val="0"/>
          <w:numId w:val="5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ED5989">
        <w:rPr>
          <w:rFonts w:asciiTheme="minorBidi" w:hAnsiTheme="minorBidi"/>
        </w:rPr>
        <w:t>Période de latence de 8 a 12 h avant les 1</w:t>
      </w:r>
      <w:r w:rsidRPr="00ED5989">
        <w:rPr>
          <w:rFonts w:asciiTheme="minorBidi" w:hAnsiTheme="minorBidi"/>
          <w:vertAlign w:val="superscript"/>
        </w:rPr>
        <w:t>ers</w:t>
      </w:r>
      <w:r w:rsidRPr="00ED5989">
        <w:rPr>
          <w:rFonts w:asciiTheme="minorBidi" w:hAnsiTheme="minorBidi"/>
        </w:rPr>
        <w:t xml:space="preserve"> symptômes</w:t>
      </w:r>
    </w:p>
    <w:p w:rsidR="00052698" w:rsidRPr="00A15EE9" w:rsidRDefault="00D555C1" w:rsidP="00A15EE9">
      <w:pPr>
        <w:tabs>
          <w:tab w:val="left" w:pos="2410"/>
        </w:tabs>
        <w:rPr>
          <w:rFonts w:asciiTheme="minorBidi" w:hAnsiTheme="minorBidi"/>
          <w:u w:val="single"/>
        </w:rPr>
      </w:pPr>
      <w:r w:rsidRPr="00A15EE9">
        <w:rPr>
          <w:rFonts w:asciiTheme="minorBidi" w:hAnsiTheme="minorBidi"/>
          <w:u w:val="single"/>
        </w:rPr>
        <w:t>Origines</w:t>
      </w:r>
      <w:r w:rsidR="00A15EE9" w:rsidRPr="00A15EE9">
        <w:rPr>
          <w:rFonts w:asciiTheme="minorBidi" w:hAnsiTheme="minorBidi"/>
          <w:u w:val="single"/>
        </w:rPr>
        <w:t> :</w:t>
      </w:r>
    </w:p>
    <w:p w:rsidR="00052698" w:rsidRPr="00BB4DA5" w:rsidRDefault="00D555C1" w:rsidP="00D555C1">
      <w:pPr>
        <w:pStyle w:val="Paragraphedeliste"/>
        <w:numPr>
          <w:ilvl w:val="0"/>
          <w:numId w:val="6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BB4DA5">
        <w:rPr>
          <w:rFonts w:asciiTheme="minorBidi" w:hAnsiTheme="minorBidi"/>
        </w:rPr>
        <w:t>Allumettes</w:t>
      </w:r>
      <w:r w:rsidR="00BB4DA5" w:rsidRPr="00BB4DA5">
        <w:rPr>
          <w:rFonts w:asciiTheme="minorBidi" w:hAnsiTheme="minorBidi"/>
        </w:rPr>
        <w:t>.</w:t>
      </w:r>
    </w:p>
    <w:p w:rsidR="00052698" w:rsidRPr="00BB4DA5" w:rsidRDefault="00D555C1" w:rsidP="00D555C1">
      <w:pPr>
        <w:pStyle w:val="Paragraphedeliste"/>
        <w:numPr>
          <w:ilvl w:val="0"/>
          <w:numId w:val="6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BB4DA5">
        <w:rPr>
          <w:rFonts w:asciiTheme="minorBidi" w:hAnsiTheme="minorBidi"/>
        </w:rPr>
        <w:t>Teintures et colorants</w:t>
      </w:r>
      <w:r w:rsidR="00BB4DA5" w:rsidRPr="00BB4DA5">
        <w:rPr>
          <w:rFonts w:asciiTheme="minorBidi" w:hAnsiTheme="minorBidi"/>
        </w:rPr>
        <w:t>.</w:t>
      </w:r>
    </w:p>
    <w:p w:rsidR="00052698" w:rsidRPr="00BB4DA5" w:rsidRDefault="00BB4DA5" w:rsidP="00D555C1">
      <w:pPr>
        <w:pStyle w:val="Paragraphedeliste"/>
        <w:numPr>
          <w:ilvl w:val="0"/>
          <w:numId w:val="6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BB4DA5">
        <w:rPr>
          <w:rFonts w:asciiTheme="minorBidi" w:hAnsiTheme="minorBidi"/>
        </w:rPr>
        <w:t>Herbicides (</w:t>
      </w:r>
      <w:r w:rsidR="00D555C1" w:rsidRPr="00BB4DA5">
        <w:rPr>
          <w:rFonts w:asciiTheme="minorBidi" w:hAnsiTheme="minorBidi"/>
        </w:rPr>
        <w:t>accidentelle ou suicidaire)</w:t>
      </w:r>
      <w:r w:rsidRPr="00BB4DA5">
        <w:rPr>
          <w:rFonts w:asciiTheme="minorBidi" w:hAnsiTheme="minorBidi"/>
        </w:rPr>
        <w:t>.</w:t>
      </w:r>
    </w:p>
    <w:p w:rsidR="00A15EE9" w:rsidRPr="00BD07CD" w:rsidRDefault="00A15EE9" w:rsidP="00A15EE9">
      <w:pPr>
        <w:tabs>
          <w:tab w:val="left" w:pos="2410"/>
        </w:tabs>
        <w:ind w:firstLine="709"/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1.3-Permanganate de K = KMnO4 :</w:t>
      </w:r>
    </w:p>
    <w:p w:rsidR="00052698" w:rsidRPr="009137BD" w:rsidRDefault="00D555C1" w:rsidP="00D555C1">
      <w:pPr>
        <w:pStyle w:val="Paragraphedeliste"/>
        <w:numPr>
          <w:ilvl w:val="0"/>
          <w:numId w:val="7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9137BD">
        <w:rPr>
          <w:rFonts w:asciiTheme="minorBidi" w:hAnsiTheme="minorBidi"/>
        </w:rPr>
        <w:t>Utilisé comme antiseptique principalement en dermatologie</w:t>
      </w:r>
      <w:r w:rsidR="00A15EE9" w:rsidRPr="009137BD">
        <w:rPr>
          <w:rFonts w:asciiTheme="minorBidi" w:hAnsiTheme="minorBidi"/>
        </w:rPr>
        <w:t>.</w:t>
      </w:r>
    </w:p>
    <w:p w:rsidR="00A15EE9" w:rsidRPr="00BD07CD" w:rsidRDefault="00A15EE9" w:rsidP="00A15EE9">
      <w:pPr>
        <w:tabs>
          <w:tab w:val="left" w:pos="2410"/>
        </w:tabs>
        <w:ind w:firstLine="709"/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1.4-Ferricyanure de K :</w:t>
      </w:r>
    </w:p>
    <w:p w:rsidR="00052698" w:rsidRPr="009137BD" w:rsidRDefault="00D555C1" w:rsidP="00D555C1">
      <w:pPr>
        <w:pStyle w:val="Paragraphedeliste"/>
        <w:numPr>
          <w:ilvl w:val="0"/>
          <w:numId w:val="8"/>
        </w:numPr>
        <w:tabs>
          <w:tab w:val="left" w:pos="2410"/>
        </w:tabs>
        <w:ind w:left="142" w:hanging="142"/>
        <w:rPr>
          <w:rFonts w:asciiTheme="minorBidi" w:hAnsiTheme="minorBidi"/>
        </w:rPr>
      </w:pPr>
      <w:proofErr w:type="spellStart"/>
      <w:r w:rsidRPr="009137BD">
        <w:rPr>
          <w:rFonts w:asciiTheme="minorBidi" w:hAnsiTheme="minorBidi"/>
        </w:rPr>
        <w:t>Méthémoglobinisantstoechiométrique</w:t>
      </w:r>
      <w:proofErr w:type="spellEnd"/>
      <w:r w:rsidRPr="009137BD">
        <w:rPr>
          <w:rFonts w:asciiTheme="minorBidi" w:hAnsiTheme="minorBidi"/>
        </w:rPr>
        <w:t xml:space="preserve"> qui n’est actif que sur un lysat d’hématies (il pénètre mal dans le GR)  </w:t>
      </w:r>
      <w:r w:rsidRPr="00A15EE9">
        <w:sym w:font="Wingdings" w:char="F0E8"/>
      </w:r>
      <w:r w:rsidR="00A15EE9" w:rsidRPr="009137BD">
        <w:rPr>
          <w:rFonts w:asciiTheme="minorBidi" w:hAnsiTheme="minorBidi"/>
        </w:rPr>
        <w:t xml:space="preserve">  P</w:t>
      </w:r>
      <w:r w:rsidRPr="009137BD">
        <w:rPr>
          <w:rFonts w:asciiTheme="minorBidi" w:hAnsiTheme="minorBidi"/>
        </w:rPr>
        <w:t>eu de cas d’intoxications</w:t>
      </w:r>
      <w:r w:rsidR="00A15EE9" w:rsidRPr="009137BD">
        <w:rPr>
          <w:rFonts w:asciiTheme="minorBidi" w:hAnsiTheme="minorBidi"/>
        </w:rPr>
        <w:t>.</w:t>
      </w:r>
    </w:p>
    <w:p w:rsidR="00595E31" w:rsidRDefault="00595E31" w:rsidP="00595E31">
      <w:pPr>
        <w:tabs>
          <w:tab w:val="left" w:pos="2410"/>
        </w:tabs>
        <w:rPr>
          <w:rFonts w:asciiTheme="minorBidi" w:hAnsiTheme="minorBidi"/>
        </w:rPr>
      </w:pPr>
    </w:p>
    <w:p w:rsidR="00052698" w:rsidRDefault="00595E31" w:rsidP="00595E31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595E31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lastRenderedPageBreak/>
        <w:t>2-</w:t>
      </w:r>
      <w:r w:rsidR="00D555C1" w:rsidRPr="00595E31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Méthémoglobinisants organiques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595E31" w:rsidRPr="00BD07CD" w:rsidRDefault="00595E31" w:rsidP="00595E31">
      <w:pPr>
        <w:tabs>
          <w:tab w:val="left" w:pos="2410"/>
        </w:tabs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2.1-Composants aminés aromatiques :</w:t>
      </w:r>
    </w:p>
    <w:p w:rsidR="00052698" w:rsidRPr="00D904CF" w:rsidRDefault="00D555C1" w:rsidP="005159F7">
      <w:pPr>
        <w:tabs>
          <w:tab w:val="left" w:pos="2410"/>
        </w:tabs>
        <w:rPr>
          <w:rFonts w:asciiTheme="minorBidi" w:hAnsiTheme="minorBidi"/>
        </w:rPr>
      </w:pPr>
      <w:r w:rsidRPr="00D904CF">
        <w:rPr>
          <w:rFonts w:asciiTheme="minorBidi" w:hAnsiTheme="minorBidi"/>
        </w:rPr>
        <w:t>Dérivés de l’aniline</w:t>
      </w:r>
      <w:r w:rsidR="00595E31" w:rsidRPr="00D904CF">
        <w:rPr>
          <w:rFonts w:asciiTheme="minorBidi" w:hAnsiTheme="minorBidi"/>
        </w:rPr>
        <w:t> :</w:t>
      </w:r>
    </w:p>
    <w:p w:rsidR="00052698" w:rsidRPr="00FF2BBA" w:rsidRDefault="00D555C1" w:rsidP="00D555C1">
      <w:pPr>
        <w:pStyle w:val="Paragraphedeliste"/>
        <w:numPr>
          <w:ilvl w:val="0"/>
          <w:numId w:val="1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FF2BBA">
        <w:rPr>
          <w:rFonts w:asciiTheme="minorBidi" w:hAnsiTheme="minorBidi"/>
          <w:u w:val="single"/>
        </w:rPr>
        <w:t xml:space="preserve">Produits </w:t>
      </w:r>
      <w:proofErr w:type="spellStart"/>
      <w:r w:rsidRPr="00FF2BBA">
        <w:rPr>
          <w:rFonts w:asciiTheme="minorBidi" w:hAnsiTheme="minorBidi"/>
          <w:u w:val="single"/>
        </w:rPr>
        <w:t>pharmaceutiques:</w:t>
      </w:r>
      <w:r w:rsidRPr="00FF2BBA">
        <w:rPr>
          <w:rFonts w:asciiTheme="minorBidi" w:hAnsiTheme="minorBidi"/>
        </w:rPr>
        <w:t>phénacétine</w:t>
      </w:r>
      <w:proofErr w:type="spellEnd"/>
      <w:r w:rsidRPr="00FF2BBA">
        <w:rPr>
          <w:rFonts w:asciiTheme="minorBidi" w:hAnsiTheme="minorBidi"/>
        </w:rPr>
        <w:t xml:space="preserve">, acétanilide, </w:t>
      </w:r>
      <w:proofErr w:type="spellStart"/>
      <w:r w:rsidRPr="00FF2BBA">
        <w:rPr>
          <w:rFonts w:asciiTheme="minorBidi" w:hAnsiTheme="minorBidi"/>
        </w:rPr>
        <w:t>benzocaïne</w:t>
      </w:r>
      <w:proofErr w:type="spellEnd"/>
      <w:r w:rsidRPr="00FF2BBA">
        <w:rPr>
          <w:rFonts w:asciiTheme="minorBidi" w:hAnsiTheme="minorBidi"/>
        </w:rPr>
        <w:t xml:space="preserve">, </w:t>
      </w:r>
      <w:proofErr w:type="spellStart"/>
      <w:r w:rsidRPr="00FF2BBA">
        <w:rPr>
          <w:rFonts w:asciiTheme="minorBidi" w:hAnsiTheme="minorBidi"/>
        </w:rPr>
        <w:t>ac</w:t>
      </w:r>
      <w:proofErr w:type="spellEnd"/>
      <w:r w:rsidRPr="00FF2BBA">
        <w:rPr>
          <w:rFonts w:asciiTheme="minorBidi" w:hAnsiTheme="minorBidi"/>
        </w:rPr>
        <w:t xml:space="preserve"> para-amino-salicylique</w:t>
      </w:r>
      <w:r w:rsidR="00595E31" w:rsidRPr="00FF2BBA">
        <w:rPr>
          <w:rFonts w:asciiTheme="minorBidi" w:hAnsiTheme="minorBidi"/>
        </w:rPr>
        <w:t>.</w:t>
      </w:r>
    </w:p>
    <w:p w:rsidR="00052698" w:rsidRPr="00FF2BBA" w:rsidRDefault="00D555C1" w:rsidP="00D555C1">
      <w:pPr>
        <w:pStyle w:val="Paragraphedeliste"/>
        <w:numPr>
          <w:ilvl w:val="0"/>
          <w:numId w:val="1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FF2BBA">
        <w:rPr>
          <w:rFonts w:asciiTheme="minorBidi" w:hAnsiTheme="minorBidi"/>
          <w:u w:val="single"/>
        </w:rPr>
        <w:t>Produits industriels:</w:t>
      </w:r>
      <w:r w:rsidRPr="00FF2BBA">
        <w:rPr>
          <w:rFonts w:asciiTheme="minorBidi" w:hAnsiTheme="minorBidi"/>
        </w:rPr>
        <w:t xml:space="preserve"> aniline (colorants), toluidine, </w:t>
      </w:r>
      <w:proofErr w:type="spellStart"/>
      <w:r w:rsidRPr="00FF2BBA">
        <w:rPr>
          <w:rFonts w:asciiTheme="minorBidi" w:hAnsiTheme="minorBidi"/>
        </w:rPr>
        <w:t>phénylhydroxylamine</w:t>
      </w:r>
      <w:proofErr w:type="spellEnd"/>
      <w:r w:rsidR="00595E31" w:rsidRPr="00FF2BBA">
        <w:rPr>
          <w:rFonts w:asciiTheme="minorBidi" w:hAnsiTheme="minorBidi"/>
        </w:rPr>
        <w:t>.</w:t>
      </w:r>
    </w:p>
    <w:p w:rsidR="00FF2BBA" w:rsidRPr="00FF2BBA" w:rsidRDefault="00D555C1" w:rsidP="00D555C1">
      <w:pPr>
        <w:pStyle w:val="Paragraphedeliste"/>
        <w:numPr>
          <w:ilvl w:val="0"/>
          <w:numId w:val="1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FF2BBA">
        <w:rPr>
          <w:rFonts w:asciiTheme="minorBidi" w:hAnsiTheme="minorBidi"/>
          <w:u w:val="single"/>
        </w:rPr>
        <w:t>Produits ménagers</w:t>
      </w:r>
      <w:r w:rsidRPr="00FF2BBA">
        <w:rPr>
          <w:rFonts w:asciiTheme="minorBidi" w:hAnsiTheme="minorBidi"/>
        </w:rPr>
        <w:t xml:space="preserve">: </w:t>
      </w:r>
      <w:proofErr w:type="spellStart"/>
      <w:r w:rsidRPr="00FF2BBA">
        <w:rPr>
          <w:rFonts w:asciiTheme="minorBidi" w:hAnsiTheme="minorBidi"/>
        </w:rPr>
        <w:t>trichloro</w:t>
      </w:r>
      <w:proofErr w:type="spellEnd"/>
      <w:r w:rsidRPr="00FF2BBA">
        <w:rPr>
          <w:rFonts w:asciiTheme="minorBidi" w:hAnsiTheme="minorBidi"/>
        </w:rPr>
        <w:t>-</w:t>
      </w:r>
      <w:proofErr w:type="spellStart"/>
      <w:r w:rsidRPr="00FF2BBA">
        <w:rPr>
          <w:rFonts w:asciiTheme="minorBidi" w:hAnsiTheme="minorBidi"/>
        </w:rPr>
        <w:t>carbanilide</w:t>
      </w:r>
      <w:proofErr w:type="spellEnd"/>
      <w:r w:rsidR="00595E31" w:rsidRPr="00FF2BBA">
        <w:rPr>
          <w:rFonts w:asciiTheme="minorBidi" w:hAnsiTheme="minorBidi"/>
        </w:rPr>
        <w:t>.</w:t>
      </w:r>
    </w:p>
    <w:p w:rsidR="00595E31" w:rsidRPr="005501B9" w:rsidRDefault="00595E31" w:rsidP="00595E31">
      <w:pPr>
        <w:tabs>
          <w:tab w:val="left" w:pos="2410"/>
        </w:tabs>
        <w:spacing w:after="0"/>
        <w:ind w:left="1440"/>
        <w:rPr>
          <w:rFonts w:asciiTheme="minorBidi" w:hAnsiTheme="minorBidi"/>
        </w:rPr>
      </w:pPr>
      <w:r w:rsidRPr="005501B9">
        <w:rPr>
          <w:rFonts w:asciiTheme="minorBidi" w:hAnsiTheme="minorBidi"/>
          <w:color w:val="0070C0"/>
        </w:rPr>
        <w:t>Réduction</w:t>
      </w:r>
    </w:p>
    <w:p w:rsidR="00595E31" w:rsidRPr="00D904CF" w:rsidRDefault="00B61159" w:rsidP="00595E31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w:pict>
          <v:line id="_x0000_s1037" style="position:absolute;flip:y;z-index:251677696;visibility:visible;mso-width-relative:margin;mso-height-relative:margin" from="165pt,6.7pt" to="261.7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" strokecolor="black [3213]" strokeweight="2.25pt">
            <v:stroke endarrow="block"/>
          </v:line>
        </w:pict>
      </w:r>
      <w:r w:rsidR="00595E31" w:rsidRPr="00D904CF">
        <w:rPr>
          <w:rFonts w:asciiTheme="minorBidi" w:hAnsiTheme="minorBidi"/>
        </w:rPr>
        <w:t xml:space="preserve">Composés aminés </w:t>
      </w:r>
      <w:proofErr w:type="spellStart"/>
      <w:r w:rsidR="00595E31" w:rsidRPr="00D904CF">
        <w:rPr>
          <w:rFonts w:asciiTheme="minorBidi" w:hAnsiTheme="minorBidi"/>
        </w:rPr>
        <w:t>aromatiquesPhénylhydroxylamine</w:t>
      </w:r>
      <w:proofErr w:type="spellEnd"/>
    </w:p>
    <w:p w:rsidR="00595E31" w:rsidRPr="004F77FD" w:rsidRDefault="00595E31" w:rsidP="004F77FD">
      <w:pPr>
        <w:tabs>
          <w:tab w:val="left" w:pos="2410"/>
        </w:tabs>
        <w:spacing w:after="0"/>
        <w:rPr>
          <w:rFonts w:asciiTheme="minorBidi" w:hAnsiTheme="minorBidi"/>
        </w:rPr>
      </w:pPr>
      <w:proofErr w:type="spellStart"/>
      <w:r w:rsidRPr="00D904CF">
        <w:rPr>
          <w:rFonts w:asciiTheme="minorBidi" w:hAnsiTheme="minorBidi"/>
        </w:rPr>
        <w:t>Méthemoglobinisant</w:t>
      </w:r>
      <w:proofErr w:type="spellEnd"/>
    </w:p>
    <w:p w:rsidR="00595E31" w:rsidRPr="00BD07CD" w:rsidRDefault="00595E31" w:rsidP="002005AA">
      <w:pPr>
        <w:tabs>
          <w:tab w:val="left" w:pos="2410"/>
        </w:tabs>
        <w:spacing w:after="0"/>
        <w:ind w:firstLine="426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2.2-Dérivés nitrés aromatiques</w:t>
      </w:r>
      <w:r w:rsidR="00C120DE"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 :</w:t>
      </w:r>
    </w:p>
    <w:p w:rsidR="00C120DE" w:rsidRPr="00BD07CD" w:rsidRDefault="00C120DE" w:rsidP="00C120DE">
      <w:pPr>
        <w:tabs>
          <w:tab w:val="left" w:pos="2410"/>
        </w:tabs>
        <w:ind w:left="1440" w:hanging="1014"/>
        <w:rPr>
          <w:rFonts w:asciiTheme="minorBidi" w:hAnsiTheme="minorBidi"/>
          <w:b/>
          <w:bCs/>
          <w:color w:val="ED7D31" w:themeColor="accent2"/>
          <w:u w:val="single"/>
        </w:rPr>
      </w:pPr>
      <w:r w:rsidRPr="00BD07CD">
        <w:rPr>
          <w:rFonts w:asciiTheme="minorBidi" w:hAnsiTheme="minorBidi"/>
          <w:b/>
          <w:bCs/>
          <w:color w:val="ED7D31" w:themeColor="accent2"/>
          <w:sz w:val="24"/>
          <w:szCs w:val="24"/>
          <w:u w:val="single"/>
        </w:rPr>
        <w:t>2.2.1-</w:t>
      </w:r>
      <w:r w:rsidRPr="00BD07CD">
        <w:rPr>
          <w:rFonts w:asciiTheme="minorBidi" w:hAnsiTheme="minorBidi"/>
          <w:b/>
          <w:bCs/>
          <w:color w:val="ED7D31" w:themeColor="accent2"/>
          <w:u w:val="single"/>
        </w:rPr>
        <w:t xml:space="preserve">Nitrobenzène et </w:t>
      </w:r>
      <w:proofErr w:type="spellStart"/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dinitrobenzène</w:t>
      </w:r>
      <w:proofErr w:type="spellEnd"/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 :</w:t>
      </w:r>
    </w:p>
    <w:p w:rsidR="00052698" w:rsidRPr="00457AD6" w:rsidRDefault="00D555C1" w:rsidP="00457AD6">
      <w:pPr>
        <w:tabs>
          <w:tab w:val="left" w:pos="2410"/>
        </w:tabs>
        <w:spacing w:after="0"/>
        <w:rPr>
          <w:rFonts w:asciiTheme="minorBidi" w:hAnsiTheme="minorBidi"/>
        </w:rPr>
      </w:pPr>
      <w:r w:rsidRPr="00457AD6">
        <w:rPr>
          <w:rFonts w:asciiTheme="minorBidi" w:hAnsiTheme="minorBidi"/>
        </w:rPr>
        <w:t xml:space="preserve">Le nitrobenzène </w:t>
      </w:r>
      <w:r w:rsidRPr="00457AD6">
        <w:rPr>
          <w:rFonts w:asciiTheme="minorBidi" w:hAnsiTheme="minorBidi"/>
        </w:rPr>
        <w:sym w:font="Wingdings" w:char="F0E8"/>
      </w:r>
      <w:r w:rsidRPr="00457AD6">
        <w:rPr>
          <w:rFonts w:asciiTheme="minorBidi" w:hAnsiTheme="minorBidi"/>
        </w:rPr>
        <w:t xml:space="preserve"> Synth</w:t>
      </w:r>
      <w:r w:rsidR="00457AD6">
        <w:rPr>
          <w:rFonts w:asciiTheme="minorBidi" w:hAnsiTheme="minorBidi"/>
        </w:rPr>
        <w:t>èse des peintures et des vernis.</w:t>
      </w:r>
    </w:p>
    <w:p w:rsidR="00457AD6" w:rsidRDefault="00457AD6" w:rsidP="00DE5A2E">
      <w:pPr>
        <w:tabs>
          <w:tab w:val="left" w:pos="2410"/>
        </w:tabs>
        <w:spacing w:after="0"/>
        <w:ind w:left="1440" w:hanging="1014"/>
        <w:rPr>
          <w:rFonts w:asciiTheme="minorBidi" w:hAnsiTheme="minorBidi"/>
        </w:rPr>
      </w:pPr>
      <w:r w:rsidRPr="00457AD6">
        <w:rPr>
          <w:rFonts w:asciiTheme="minorBidi" w:hAnsiTheme="minorBidi"/>
        </w:rPr>
        <w:t>Succédané de l’essence d’amande amère</w:t>
      </w:r>
      <w:r>
        <w:rPr>
          <w:rFonts w:asciiTheme="minorBidi" w:hAnsiTheme="minorBidi"/>
        </w:rPr>
        <w:t>.</w:t>
      </w:r>
    </w:p>
    <w:p w:rsidR="00457AD6" w:rsidRPr="00457AD6" w:rsidRDefault="00D555C1" w:rsidP="00457AD6">
      <w:pPr>
        <w:tabs>
          <w:tab w:val="left" w:pos="2410"/>
        </w:tabs>
        <w:rPr>
          <w:rFonts w:asciiTheme="minorBidi" w:hAnsiTheme="minorBidi"/>
        </w:rPr>
      </w:pPr>
      <w:r w:rsidRPr="00457AD6">
        <w:rPr>
          <w:rFonts w:asciiTheme="minorBidi" w:hAnsiTheme="minorBidi"/>
        </w:rPr>
        <w:t xml:space="preserve">Le </w:t>
      </w:r>
      <w:proofErr w:type="spellStart"/>
      <w:r w:rsidRPr="00457AD6">
        <w:rPr>
          <w:rFonts w:asciiTheme="minorBidi" w:hAnsiTheme="minorBidi"/>
        </w:rPr>
        <w:t>dinitrobenzène</w:t>
      </w:r>
      <w:proofErr w:type="spellEnd"/>
      <w:r w:rsidRPr="00457AD6">
        <w:rPr>
          <w:rFonts w:asciiTheme="minorBidi" w:hAnsiTheme="minorBidi"/>
        </w:rPr>
        <w:sym w:font="Wingdings" w:char="F0E8"/>
      </w:r>
      <w:r w:rsidRPr="00457AD6">
        <w:rPr>
          <w:rFonts w:asciiTheme="minorBidi" w:hAnsiTheme="minorBidi"/>
        </w:rPr>
        <w:t xml:space="preserve"> Synthèse des colorants et explosifs</w:t>
      </w:r>
      <w:r w:rsidR="00457AD6">
        <w:rPr>
          <w:rFonts w:asciiTheme="minorBidi" w:hAnsiTheme="minorBidi"/>
        </w:rPr>
        <w:t>.</w:t>
      </w:r>
    </w:p>
    <w:p w:rsidR="00052698" w:rsidRDefault="00D555C1" w:rsidP="00457AD6">
      <w:pPr>
        <w:tabs>
          <w:tab w:val="left" w:pos="2410"/>
        </w:tabs>
        <w:rPr>
          <w:rFonts w:asciiTheme="minorBidi" w:hAnsiTheme="minorBidi"/>
        </w:rPr>
      </w:pPr>
      <w:r w:rsidRPr="0063235E">
        <w:rPr>
          <w:rFonts w:asciiTheme="minorBidi" w:hAnsiTheme="minorBidi"/>
          <w:u w:val="single"/>
        </w:rPr>
        <w:t>Voie d’introduction la plus courante :</w:t>
      </w:r>
      <w:r w:rsidRPr="00457AD6">
        <w:rPr>
          <w:rFonts w:asciiTheme="minorBidi" w:hAnsiTheme="minorBidi"/>
        </w:rPr>
        <w:t xml:space="preserve"> voie respiratoire</w:t>
      </w:r>
      <w:r w:rsidR="00457AD6">
        <w:rPr>
          <w:rFonts w:asciiTheme="minorBidi" w:hAnsiTheme="minorBidi"/>
        </w:rPr>
        <w:t>.</w:t>
      </w:r>
    </w:p>
    <w:p w:rsidR="002D76F9" w:rsidRDefault="00B61159" w:rsidP="002D76F9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w:pict>
          <v:line id="_x0000_s1036" style="position:absolute;flip:y;z-index:251679744;visibility:visible;mso-width-relative:margin;mso-height-relative:margin" from="81pt,8.25pt" to="177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" strokecolor="black [3213]" strokeweight="2.25pt">
            <v:stroke endarrow="block"/>
          </v:line>
        </w:pict>
      </w:r>
      <w:proofErr w:type="spellStart"/>
      <w:r w:rsidR="002D76F9">
        <w:rPr>
          <w:rFonts w:asciiTheme="minorBidi" w:hAnsiTheme="minorBidi"/>
        </w:rPr>
        <w:t>NitrobenzénePhénylhydroxylamineméthemoglobinisant</w:t>
      </w:r>
      <w:proofErr w:type="spellEnd"/>
      <w:r w:rsidR="002D76F9">
        <w:rPr>
          <w:rFonts w:asciiTheme="minorBidi" w:hAnsiTheme="minorBidi"/>
        </w:rPr>
        <w:t>.</w:t>
      </w:r>
    </w:p>
    <w:p w:rsidR="002D76F9" w:rsidRDefault="002D76F9" w:rsidP="002D76F9">
      <w:pPr>
        <w:tabs>
          <w:tab w:val="left" w:pos="2410"/>
        </w:tabs>
        <w:spacing w:after="0"/>
        <w:rPr>
          <w:rFonts w:asciiTheme="minorBidi" w:hAnsiTheme="minorBidi"/>
          <w:color w:val="0070C0"/>
        </w:rPr>
      </w:pPr>
      <w:proofErr w:type="spellStart"/>
      <w:r>
        <w:rPr>
          <w:rFonts w:asciiTheme="minorBidi" w:hAnsiTheme="minorBidi"/>
        </w:rPr>
        <w:t>Dinitrobenzéne</w:t>
      </w:r>
      <w:r w:rsidR="005501B9" w:rsidRPr="005501B9">
        <w:rPr>
          <w:rFonts w:asciiTheme="minorBidi" w:hAnsiTheme="minorBidi"/>
          <w:color w:val="0070C0"/>
        </w:rPr>
        <w:t>Réduction</w:t>
      </w:r>
      <w:proofErr w:type="spellEnd"/>
    </w:p>
    <w:p w:rsidR="002A6EB8" w:rsidRPr="00BD07CD" w:rsidRDefault="002A6EB8" w:rsidP="002A6EB8">
      <w:pPr>
        <w:tabs>
          <w:tab w:val="left" w:pos="2410"/>
        </w:tabs>
        <w:spacing w:after="0"/>
        <w:ind w:firstLine="851"/>
        <w:rPr>
          <w:rFonts w:asciiTheme="minorBidi" w:hAnsiTheme="minorBidi"/>
          <w:b/>
          <w:bCs/>
          <w:color w:val="ED7D31" w:themeColor="accent2"/>
          <w:u w:val="single"/>
        </w:rPr>
      </w:pPr>
      <w:r w:rsidRPr="00BD07CD">
        <w:rPr>
          <w:rFonts w:asciiTheme="minorBidi" w:hAnsiTheme="minorBidi"/>
          <w:b/>
          <w:bCs/>
          <w:color w:val="ED7D31" w:themeColor="accent2"/>
          <w:u w:val="single"/>
        </w:rPr>
        <w:t xml:space="preserve">2.2.2-Les </w:t>
      </w:r>
      <w:proofErr w:type="spellStart"/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nitrophénols</w:t>
      </w:r>
      <w:proofErr w:type="spellEnd"/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 :</w:t>
      </w:r>
    </w:p>
    <w:p w:rsidR="00F86999" w:rsidRPr="00BD07CD" w:rsidRDefault="00F86999" w:rsidP="00F86999">
      <w:pPr>
        <w:tabs>
          <w:tab w:val="left" w:pos="2410"/>
        </w:tabs>
        <w:spacing w:after="0"/>
        <w:ind w:firstLine="851"/>
        <w:rPr>
          <w:rFonts w:asciiTheme="minorBidi" w:hAnsiTheme="minorBidi"/>
          <w:b/>
          <w:bCs/>
          <w:color w:val="ED7D31" w:themeColor="accent2"/>
          <w:u w:val="single"/>
        </w:rPr>
      </w:pPr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2.2.3-Dérivés nitrés du toluène :</w:t>
      </w:r>
    </w:p>
    <w:p w:rsidR="00052698" w:rsidRPr="00F86999" w:rsidRDefault="00D555C1" w:rsidP="00D555C1">
      <w:pPr>
        <w:numPr>
          <w:ilvl w:val="0"/>
          <w:numId w:val="9"/>
        </w:numPr>
        <w:tabs>
          <w:tab w:val="clear" w:pos="720"/>
          <w:tab w:val="left" w:pos="2410"/>
        </w:tabs>
        <w:spacing w:after="0"/>
        <w:ind w:left="142" w:hanging="142"/>
        <w:rPr>
          <w:rFonts w:asciiTheme="minorBidi" w:hAnsiTheme="minorBidi"/>
        </w:rPr>
      </w:pPr>
      <w:r w:rsidRPr="00F86999">
        <w:rPr>
          <w:rFonts w:asciiTheme="minorBidi" w:hAnsiTheme="minorBidi"/>
        </w:rPr>
        <w:t>Industrie des explosifs et des teintures</w:t>
      </w:r>
      <w:r w:rsidR="00F86999">
        <w:rPr>
          <w:rFonts w:asciiTheme="minorBidi" w:hAnsiTheme="minorBidi"/>
        </w:rPr>
        <w:t>.</w:t>
      </w:r>
    </w:p>
    <w:p w:rsidR="00052698" w:rsidRPr="00F86999" w:rsidRDefault="00D555C1" w:rsidP="00D555C1">
      <w:pPr>
        <w:numPr>
          <w:ilvl w:val="0"/>
          <w:numId w:val="9"/>
        </w:numPr>
        <w:tabs>
          <w:tab w:val="clear" w:pos="720"/>
          <w:tab w:val="num" w:pos="142"/>
          <w:tab w:val="left" w:pos="2410"/>
        </w:tabs>
        <w:spacing w:after="0"/>
        <w:ind w:hanging="720"/>
        <w:rPr>
          <w:rFonts w:asciiTheme="minorBidi" w:hAnsiTheme="minorBidi"/>
        </w:rPr>
      </w:pPr>
      <w:r w:rsidRPr="00F86999">
        <w:rPr>
          <w:rFonts w:asciiTheme="minorBidi" w:hAnsiTheme="minorBidi"/>
        </w:rPr>
        <w:t xml:space="preserve">Métabolisés en dérivés </w:t>
      </w:r>
      <w:proofErr w:type="spellStart"/>
      <w:r w:rsidRPr="00F86999">
        <w:rPr>
          <w:rFonts w:asciiTheme="minorBidi" w:hAnsiTheme="minorBidi"/>
        </w:rPr>
        <w:t>hydroxyleaminésméthémoglobinisants</w:t>
      </w:r>
      <w:proofErr w:type="spellEnd"/>
      <w:r w:rsidR="00F86999">
        <w:rPr>
          <w:rFonts w:asciiTheme="minorBidi" w:hAnsiTheme="minorBidi"/>
        </w:rPr>
        <w:t>.</w:t>
      </w:r>
    </w:p>
    <w:p w:rsidR="00052698" w:rsidRDefault="00D555C1" w:rsidP="00D555C1">
      <w:pPr>
        <w:numPr>
          <w:ilvl w:val="0"/>
          <w:numId w:val="9"/>
        </w:numPr>
        <w:tabs>
          <w:tab w:val="left" w:pos="2410"/>
        </w:tabs>
        <w:spacing w:after="0"/>
        <w:ind w:left="142" w:hanging="142"/>
        <w:rPr>
          <w:rFonts w:asciiTheme="minorBidi" w:hAnsiTheme="minorBidi"/>
        </w:rPr>
      </w:pPr>
      <w:r w:rsidRPr="00F86999">
        <w:rPr>
          <w:rFonts w:asciiTheme="minorBidi" w:hAnsiTheme="minorBidi"/>
        </w:rPr>
        <w:t>Action toxique directe sur le SNC et le foie (ictères graves)</w:t>
      </w:r>
      <w:r w:rsidR="00F86999">
        <w:rPr>
          <w:rFonts w:asciiTheme="minorBidi" w:hAnsiTheme="minorBidi"/>
        </w:rPr>
        <w:t>.</w:t>
      </w:r>
    </w:p>
    <w:p w:rsidR="001C269C" w:rsidRPr="00BD07CD" w:rsidRDefault="001C269C" w:rsidP="00694674">
      <w:pPr>
        <w:tabs>
          <w:tab w:val="left" w:pos="2410"/>
        </w:tabs>
        <w:spacing w:after="0"/>
        <w:ind w:firstLine="851"/>
        <w:rPr>
          <w:rFonts w:asciiTheme="minorBidi" w:hAnsiTheme="minorBidi"/>
          <w:b/>
          <w:bCs/>
          <w:color w:val="ED7D31" w:themeColor="accent2"/>
          <w:u w:val="single"/>
        </w:rPr>
      </w:pPr>
      <w:r w:rsidRPr="00BD07CD">
        <w:rPr>
          <w:rFonts w:asciiTheme="minorBidi" w:hAnsiTheme="minorBidi"/>
          <w:b/>
          <w:bCs/>
          <w:color w:val="ED7D31" w:themeColor="accent2"/>
          <w:u w:val="single"/>
        </w:rPr>
        <w:t>2.2.4-Trinitroglycérine :</w:t>
      </w:r>
    </w:p>
    <w:p w:rsidR="00694674" w:rsidRPr="00C6185D" w:rsidRDefault="00D555C1" w:rsidP="00D555C1">
      <w:pPr>
        <w:pStyle w:val="Paragraphedeliste"/>
        <w:numPr>
          <w:ilvl w:val="0"/>
          <w:numId w:val="11"/>
        </w:numPr>
        <w:tabs>
          <w:tab w:val="left" w:pos="2410"/>
        </w:tabs>
        <w:spacing w:after="0"/>
        <w:ind w:left="142" w:hanging="142"/>
        <w:rPr>
          <w:rFonts w:asciiTheme="minorBidi" w:hAnsiTheme="minorBidi"/>
        </w:rPr>
      </w:pPr>
      <w:r w:rsidRPr="00C6185D">
        <w:rPr>
          <w:rFonts w:asciiTheme="minorBidi" w:hAnsiTheme="minorBidi"/>
        </w:rPr>
        <w:t>Utilisée comme explosif et comme vasodilatateur coronarien</w:t>
      </w:r>
      <w:r w:rsidR="001C269C" w:rsidRPr="00C6185D">
        <w:rPr>
          <w:rFonts w:asciiTheme="minorBidi" w:hAnsiTheme="minorBidi"/>
        </w:rPr>
        <w:t>.</w:t>
      </w:r>
    </w:p>
    <w:p w:rsidR="00694674" w:rsidRDefault="00694674" w:rsidP="00694674">
      <w:pPr>
        <w:tabs>
          <w:tab w:val="left" w:pos="2410"/>
        </w:tabs>
        <w:spacing w:after="0"/>
        <w:rPr>
          <w:rFonts w:asciiTheme="minorBidi" w:hAnsiTheme="minorBidi"/>
        </w:rPr>
      </w:pPr>
    </w:p>
    <w:p w:rsidR="001C269C" w:rsidRPr="00BD07CD" w:rsidRDefault="001C269C" w:rsidP="00993126">
      <w:pPr>
        <w:tabs>
          <w:tab w:val="left" w:pos="2410"/>
        </w:tabs>
        <w:spacing w:after="0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2.3-Autres composés organiques :</w:t>
      </w:r>
    </w:p>
    <w:p w:rsidR="00052698" w:rsidRPr="0034412B" w:rsidRDefault="00D555C1" w:rsidP="0034412B">
      <w:pPr>
        <w:tabs>
          <w:tab w:val="left" w:pos="2410"/>
        </w:tabs>
        <w:spacing w:after="0"/>
        <w:rPr>
          <w:rFonts w:asciiTheme="minorBidi" w:hAnsiTheme="minorBidi"/>
        </w:rPr>
      </w:pPr>
      <w:r w:rsidRPr="0034412B">
        <w:rPr>
          <w:rFonts w:asciiTheme="minorBidi" w:hAnsiTheme="minorBidi"/>
          <w:b/>
          <w:bCs/>
          <w:color w:val="C45911" w:themeColor="accent2" w:themeShade="BF"/>
          <w:u w:val="single"/>
        </w:rPr>
        <w:t>Naphtalène:</w:t>
      </w:r>
      <w:r w:rsidRPr="0034412B">
        <w:rPr>
          <w:rFonts w:asciiTheme="minorBidi" w:hAnsiTheme="minorBidi"/>
        </w:rPr>
        <w:t>utilisé en synthèse organique et comme insecticide (sous f</w:t>
      </w:r>
      <w:r w:rsidR="0034412B">
        <w:rPr>
          <w:rFonts w:asciiTheme="minorBidi" w:hAnsiTheme="minorBidi"/>
        </w:rPr>
        <w:t>orme de boules); elle entraîne</w:t>
      </w:r>
      <w:r w:rsidRPr="0034412B">
        <w:rPr>
          <w:rFonts w:asciiTheme="minorBidi" w:hAnsiTheme="minorBidi"/>
        </w:rPr>
        <w:t xml:space="preserve"> des intoxications graves surtout chez l’enfant (2 boules sont mortelles chez l’enfant</w:t>
      </w:r>
      <w:r w:rsidR="0034412B">
        <w:rPr>
          <w:rFonts w:asciiTheme="minorBidi" w:hAnsiTheme="minorBidi"/>
        </w:rPr>
        <w:t>.</w:t>
      </w:r>
      <w:r w:rsidRPr="0034412B">
        <w:rPr>
          <w:rFonts w:asciiTheme="minorBidi" w:hAnsiTheme="minorBidi"/>
        </w:rPr>
        <w:t>)</w:t>
      </w:r>
    </w:p>
    <w:p w:rsidR="0034412B" w:rsidRPr="0034412B" w:rsidRDefault="00D555C1" w:rsidP="0034412B">
      <w:pPr>
        <w:tabs>
          <w:tab w:val="left" w:pos="2410"/>
        </w:tabs>
        <w:spacing w:after="0"/>
        <w:rPr>
          <w:rFonts w:asciiTheme="minorBidi" w:hAnsiTheme="minorBidi"/>
        </w:rPr>
      </w:pPr>
      <w:r w:rsidRPr="0034412B">
        <w:rPr>
          <w:rFonts w:asciiTheme="minorBidi" w:hAnsiTheme="minorBidi"/>
          <w:b/>
          <w:bCs/>
          <w:color w:val="C45911" w:themeColor="accent2" w:themeShade="BF"/>
          <w:u w:val="single"/>
        </w:rPr>
        <w:t>Paradichlorobenzène:</w:t>
      </w:r>
      <w:r w:rsidR="0034412B">
        <w:rPr>
          <w:rFonts w:asciiTheme="minorBidi" w:hAnsiTheme="minorBidi"/>
        </w:rPr>
        <w:t>E</w:t>
      </w:r>
      <w:r w:rsidRPr="0034412B">
        <w:rPr>
          <w:rFonts w:asciiTheme="minorBidi" w:hAnsiTheme="minorBidi"/>
        </w:rPr>
        <w:t>mployé comme désodorisant</w:t>
      </w:r>
      <w:r w:rsidR="0034412B">
        <w:rPr>
          <w:rFonts w:asciiTheme="minorBidi" w:hAnsiTheme="minorBidi"/>
        </w:rPr>
        <w:t>.</w:t>
      </w:r>
    </w:p>
    <w:p w:rsidR="00052698" w:rsidRPr="0034412B" w:rsidRDefault="00D555C1" w:rsidP="0034412B">
      <w:pPr>
        <w:tabs>
          <w:tab w:val="left" w:pos="2410"/>
        </w:tabs>
        <w:spacing w:after="0"/>
        <w:rPr>
          <w:rFonts w:asciiTheme="minorBidi" w:hAnsiTheme="minorBidi"/>
        </w:rPr>
      </w:pPr>
      <w:proofErr w:type="spellStart"/>
      <w:r w:rsidRPr="0034412B">
        <w:rPr>
          <w:rFonts w:asciiTheme="minorBidi" w:hAnsiTheme="minorBidi"/>
          <w:b/>
          <w:bCs/>
          <w:color w:val="C45911" w:themeColor="accent2" w:themeShade="BF"/>
          <w:u w:val="single"/>
        </w:rPr>
        <w:t>Polyphénols:</w:t>
      </w:r>
      <w:r w:rsidR="0034412B" w:rsidRPr="0034412B">
        <w:rPr>
          <w:rFonts w:asciiTheme="minorBidi" w:hAnsiTheme="minorBidi"/>
        </w:rPr>
        <w:t>R</w:t>
      </w:r>
      <w:r w:rsidRPr="0034412B">
        <w:rPr>
          <w:rFonts w:asciiTheme="minorBidi" w:hAnsiTheme="minorBidi"/>
        </w:rPr>
        <w:t>ésorcinol</w:t>
      </w:r>
      <w:proofErr w:type="spellEnd"/>
      <w:r w:rsidRPr="0034412B">
        <w:rPr>
          <w:rFonts w:asciiTheme="minorBidi" w:hAnsiTheme="minorBidi"/>
        </w:rPr>
        <w:t xml:space="preserve"> et pyrogallol; ce sont des toxiques </w:t>
      </w:r>
      <w:proofErr w:type="spellStart"/>
      <w:r w:rsidRPr="0034412B">
        <w:rPr>
          <w:rFonts w:asciiTheme="minorBidi" w:hAnsiTheme="minorBidi"/>
        </w:rPr>
        <w:t>méthémoglobinisants</w:t>
      </w:r>
      <w:proofErr w:type="spellEnd"/>
      <w:r w:rsidRPr="0034412B">
        <w:rPr>
          <w:rFonts w:asciiTheme="minorBidi" w:hAnsiTheme="minorBidi"/>
        </w:rPr>
        <w:t xml:space="preserve"> et hémolysants</w:t>
      </w:r>
    </w:p>
    <w:p w:rsidR="00052698" w:rsidRPr="0034412B" w:rsidRDefault="00D555C1" w:rsidP="0034412B">
      <w:pPr>
        <w:tabs>
          <w:tab w:val="left" w:pos="2410"/>
        </w:tabs>
        <w:spacing w:after="0"/>
        <w:rPr>
          <w:rFonts w:asciiTheme="minorBidi" w:hAnsiTheme="minorBidi"/>
        </w:rPr>
      </w:pPr>
      <w:r w:rsidRPr="0034412B">
        <w:rPr>
          <w:rFonts w:asciiTheme="minorBidi" w:hAnsiTheme="minorBidi"/>
          <w:b/>
          <w:bCs/>
          <w:color w:val="C45911" w:themeColor="accent2" w:themeShade="BF"/>
          <w:u w:val="single"/>
        </w:rPr>
        <w:t>Sulfones:</w:t>
      </w:r>
      <w:r w:rsidRPr="0034412B">
        <w:rPr>
          <w:rFonts w:asciiTheme="minorBidi" w:hAnsiTheme="minorBidi"/>
        </w:rPr>
        <w:t>DISULONE</w:t>
      </w:r>
      <w:r w:rsidRPr="0034412B">
        <w:rPr>
          <w:rFonts w:asciiTheme="minorBidi" w:hAnsiTheme="minorBidi"/>
          <w:vertAlign w:val="superscript"/>
          <w:lang w:val="en-US"/>
        </w:rPr>
        <w:t>®</w:t>
      </w:r>
      <w:r w:rsidRPr="0034412B">
        <w:rPr>
          <w:rFonts w:asciiTheme="minorBidi" w:hAnsiTheme="minorBidi"/>
        </w:rPr>
        <w:t xml:space="preserve">  anti</w:t>
      </w:r>
      <w:r w:rsidR="0034412B">
        <w:rPr>
          <w:rFonts w:asciiTheme="minorBidi" w:hAnsiTheme="minorBidi"/>
        </w:rPr>
        <w:t>-</w:t>
      </w:r>
      <w:r w:rsidRPr="0034412B">
        <w:rPr>
          <w:rFonts w:asciiTheme="minorBidi" w:hAnsiTheme="minorBidi"/>
        </w:rPr>
        <w:t>lépreux</w:t>
      </w:r>
      <w:r w:rsidR="0034412B">
        <w:rPr>
          <w:rFonts w:asciiTheme="minorBidi" w:hAnsiTheme="minorBidi"/>
        </w:rPr>
        <w:t>.</w:t>
      </w:r>
    </w:p>
    <w:p w:rsidR="00052698" w:rsidRDefault="00C36A08" w:rsidP="0034412B">
      <w:pPr>
        <w:tabs>
          <w:tab w:val="left" w:pos="2410"/>
        </w:tabs>
        <w:spacing w:after="0"/>
        <w:rPr>
          <w:rFonts w:asciiTheme="minorBidi" w:hAnsiTheme="minorBidi"/>
          <w:b/>
          <w:bCs/>
          <w:color w:val="C45911" w:themeColor="accent2" w:themeShade="BF"/>
          <w:u w:val="single"/>
        </w:rPr>
      </w:pPr>
      <w:r>
        <w:rPr>
          <w:rFonts w:asciiTheme="minorBidi" w:hAnsiTheme="minorBidi"/>
          <w:b/>
          <w:bCs/>
          <w:color w:val="C45911" w:themeColor="accent2" w:themeShade="BF"/>
          <w:u w:val="single"/>
        </w:rPr>
        <w:t>Sulfamides.</w:t>
      </w:r>
    </w:p>
    <w:p w:rsidR="00052698" w:rsidRDefault="00C36A08" w:rsidP="00C36A08">
      <w:pPr>
        <w:tabs>
          <w:tab w:val="left" w:pos="2410"/>
        </w:tabs>
        <w:spacing w:after="0"/>
        <w:rPr>
          <w:rFonts w:asciiTheme="minorBidi" w:hAnsiTheme="minorBidi"/>
        </w:rPr>
      </w:pPr>
      <w:proofErr w:type="spellStart"/>
      <w:r>
        <w:rPr>
          <w:rFonts w:asciiTheme="minorBidi" w:hAnsiTheme="minorBidi"/>
          <w:b/>
          <w:bCs/>
          <w:color w:val="C45911" w:themeColor="accent2" w:themeShade="BF"/>
          <w:u w:val="single"/>
        </w:rPr>
        <w:t>Primaquine</w:t>
      </w:r>
      <w:proofErr w:type="spellEnd"/>
      <w:r>
        <w:rPr>
          <w:rFonts w:asciiTheme="minorBidi" w:hAnsiTheme="minorBidi"/>
          <w:b/>
          <w:bCs/>
          <w:color w:val="C45911" w:themeColor="accent2" w:themeShade="BF"/>
          <w:u w:val="single"/>
        </w:rPr>
        <w:t xml:space="preserve">: </w:t>
      </w:r>
      <w:r w:rsidRPr="00C36A08">
        <w:rPr>
          <w:rFonts w:asciiTheme="minorBidi" w:hAnsiTheme="minorBidi"/>
        </w:rPr>
        <w:t>A</w:t>
      </w:r>
      <w:r w:rsidR="00D555C1" w:rsidRPr="00C36A08">
        <w:rPr>
          <w:rFonts w:asciiTheme="minorBidi" w:hAnsiTheme="minorBidi"/>
        </w:rPr>
        <w:t>ntipaludéen de synthèse</w:t>
      </w:r>
      <w:r>
        <w:rPr>
          <w:rFonts w:asciiTheme="minorBidi" w:hAnsiTheme="minorBidi"/>
        </w:rPr>
        <w:t>.</w:t>
      </w:r>
    </w:p>
    <w:p w:rsidR="00052698" w:rsidRPr="00993126" w:rsidRDefault="00993126" w:rsidP="00993126">
      <w:pPr>
        <w:tabs>
          <w:tab w:val="left" w:pos="2410"/>
        </w:tabs>
        <w:rPr>
          <w:rFonts w:asciiTheme="minorBidi" w:hAnsiTheme="minorBidi"/>
        </w:rPr>
      </w:pPr>
      <w:r w:rsidRPr="00993126">
        <w:rPr>
          <w:rFonts w:asciiTheme="minorBidi" w:hAnsiTheme="minorBidi"/>
          <w:b/>
          <w:bCs/>
          <w:color w:val="C45911" w:themeColor="accent2" w:themeShade="BF"/>
          <w:u w:val="single"/>
        </w:rPr>
        <w:t>Bleu de méthylène</w:t>
      </w:r>
      <w:r w:rsidRPr="00993126">
        <w:rPr>
          <w:rFonts w:asciiTheme="minorBidi" w:hAnsiTheme="minorBidi"/>
        </w:rPr>
        <w:t xml:space="preserve">: </w:t>
      </w:r>
      <w:r>
        <w:rPr>
          <w:rFonts w:asciiTheme="minorBidi" w:hAnsiTheme="minorBidi"/>
        </w:rPr>
        <w:t>C</w:t>
      </w:r>
      <w:r w:rsidR="00D555C1" w:rsidRPr="00993126">
        <w:rPr>
          <w:rFonts w:asciiTheme="minorBidi" w:hAnsiTheme="minorBidi"/>
        </w:rPr>
        <w:t xml:space="preserve">’est un agent </w:t>
      </w:r>
      <w:proofErr w:type="spellStart"/>
      <w:r w:rsidR="00D555C1" w:rsidRPr="00993126">
        <w:rPr>
          <w:rFonts w:asciiTheme="minorBidi" w:hAnsiTheme="minorBidi"/>
        </w:rPr>
        <w:t>méthémoglobinisant</w:t>
      </w:r>
      <w:proofErr w:type="spellEnd"/>
      <w:r w:rsidR="00D555C1" w:rsidRPr="00993126">
        <w:rPr>
          <w:rFonts w:asciiTheme="minorBidi" w:hAnsiTheme="minorBidi"/>
        </w:rPr>
        <w:t xml:space="preserve"> en cas de surdosage ou chez les déficients en G6PD; utilisé à doses r</w:t>
      </w:r>
      <w:r w:rsidR="006F71E0">
        <w:rPr>
          <w:rFonts w:asciiTheme="minorBidi" w:hAnsiTheme="minorBidi"/>
        </w:rPr>
        <w:t>éduites dans le traitement de la</w:t>
      </w:r>
      <w:r w:rsidR="00D555C1" w:rsidRPr="00993126">
        <w:rPr>
          <w:rFonts w:asciiTheme="minorBidi" w:hAnsiTheme="minorBidi"/>
        </w:rPr>
        <w:t xml:space="preserve"> méthémoglobinémie toxique.</w:t>
      </w:r>
    </w:p>
    <w:p w:rsidR="00C36A08" w:rsidRPr="0034412B" w:rsidRDefault="00C36A08" w:rsidP="0034412B">
      <w:pPr>
        <w:tabs>
          <w:tab w:val="left" w:pos="2410"/>
        </w:tabs>
        <w:spacing w:after="0"/>
        <w:rPr>
          <w:rFonts w:asciiTheme="minorBidi" w:hAnsiTheme="minorBidi"/>
          <w:b/>
          <w:bCs/>
          <w:color w:val="C45911" w:themeColor="accent2" w:themeShade="BF"/>
          <w:u w:val="single"/>
        </w:rPr>
      </w:pPr>
    </w:p>
    <w:p w:rsidR="001C269C" w:rsidRDefault="00536686" w:rsidP="00C37243">
      <w:pPr>
        <w:pStyle w:val="Titre1"/>
      </w:pPr>
      <w:r>
        <w:t>V-</w:t>
      </w:r>
      <w:r w:rsidR="00C37243">
        <w:t xml:space="preserve"> </w:t>
      </w:r>
      <w:r w:rsidRPr="00536686">
        <w:t>Métabolisme</w:t>
      </w:r>
      <w:r>
        <w:t> :</w:t>
      </w:r>
    </w:p>
    <w:p w:rsidR="00EC712E" w:rsidRDefault="00EC712E" w:rsidP="00536686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EC712E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 xml:space="preserve">1-Formation : </w:t>
      </w:r>
    </w:p>
    <w:p w:rsidR="00052698" w:rsidRPr="00C45216" w:rsidRDefault="00D555C1" w:rsidP="00D555C1">
      <w:pPr>
        <w:numPr>
          <w:ilvl w:val="0"/>
          <w:numId w:val="12"/>
        </w:numPr>
        <w:tabs>
          <w:tab w:val="left" w:pos="2410"/>
        </w:tabs>
        <w:rPr>
          <w:rFonts w:asciiTheme="minorBidi" w:hAnsiTheme="minorBidi"/>
          <w:b/>
          <w:bCs/>
          <w:u w:val="single"/>
        </w:rPr>
      </w:pPr>
      <w:r w:rsidRPr="00C45216">
        <w:rPr>
          <w:rFonts w:asciiTheme="minorBidi" w:hAnsiTheme="minorBidi"/>
          <w:b/>
          <w:bCs/>
          <w:u w:val="single"/>
        </w:rPr>
        <w:t>A l’état normal</w:t>
      </w:r>
      <w:r w:rsidR="00666A6A" w:rsidRPr="00C45216">
        <w:rPr>
          <w:rFonts w:asciiTheme="minorBidi" w:hAnsiTheme="minorBidi"/>
          <w:b/>
          <w:bCs/>
          <w:u w:val="single"/>
        </w:rPr>
        <w:t> :</w:t>
      </w:r>
    </w:p>
    <w:p w:rsidR="00666A6A" w:rsidRPr="00B84724" w:rsidRDefault="00666A6A" w:rsidP="00005BC0">
      <w:pPr>
        <w:pStyle w:val="Paragraphedeliste"/>
        <w:numPr>
          <w:ilvl w:val="0"/>
          <w:numId w:val="16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B84724">
        <w:rPr>
          <w:rFonts w:asciiTheme="minorBidi" w:hAnsiTheme="minorBidi"/>
        </w:rPr>
        <w:t xml:space="preserve">Des traces de </w:t>
      </w:r>
      <w:proofErr w:type="spellStart"/>
      <w:r w:rsidRPr="00B84724">
        <w:rPr>
          <w:rFonts w:asciiTheme="minorBidi" w:hAnsiTheme="minorBidi"/>
        </w:rPr>
        <w:t>metHb</w:t>
      </w:r>
      <w:proofErr w:type="spellEnd"/>
      <w:r w:rsidRPr="00B84724">
        <w:rPr>
          <w:rFonts w:asciiTheme="minorBidi" w:hAnsiTheme="minorBidi"/>
        </w:rPr>
        <w:t xml:space="preserve"> sont présentes dans le sang :</w:t>
      </w:r>
    </w:p>
    <w:p w:rsidR="00052698" w:rsidRPr="00666A6A" w:rsidRDefault="00D555C1" w:rsidP="00D555C1">
      <w:pPr>
        <w:pStyle w:val="Paragraphedeliste"/>
        <w:numPr>
          <w:ilvl w:val="0"/>
          <w:numId w:val="13"/>
        </w:numPr>
        <w:tabs>
          <w:tab w:val="left" w:pos="2410"/>
        </w:tabs>
        <w:rPr>
          <w:rFonts w:asciiTheme="minorBidi" w:hAnsiTheme="minorBidi"/>
        </w:rPr>
      </w:pPr>
      <w:r w:rsidRPr="00666A6A">
        <w:rPr>
          <w:rFonts w:asciiTheme="minorBidi" w:hAnsiTheme="minorBidi"/>
        </w:rPr>
        <w:t>0,5 – 0,8% chez l’adulte</w:t>
      </w:r>
      <w:r w:rsidR="00666A6A">
        <w:rPr>
          <w:rFonts w:asciiTheme="minorBidi" w:hAnsiTheme="minorBidi"/>
        </w:rPr>
        <w:t>.</w:t>
      </w:r>
    </w:p>
    <w:p w:rsidR="00052698" w:rsidRPr="00666A6A" w:rsidRDefault="00D555C1" w:rsidP="00D555C1">
      <w:pPr>
        <w:pStyle w:val="Paragraphedeliste"/>
        <w:numPr>
          <w:ilvl w:val="0"/>
          <w:numId w:val="13"/>
        </w:numPr>
        <w:tabs>
          <w:tab w:val="left" w:pos="2410"/>
        </w:tabs>
        <w:rPr>
          <w:rFonts w:asciiTheme="minorBidi" w:hAnsiTheme="minorBidi"/>
        </w:rPr>
      </w:pPr>
      <w:r w:rsidRPr="00666A6A">
        <w:rPr>
          <w:rFonts w:asciiTheme="minorBidi" w:hAnsiTheme="minorBidi"/>
        </w:rPr>
        <w:t>1,5% chez le NN</w:t>
      </w:r>
      <w:r w:rsidR="00666A6A">
        <w:rPr>
          <w:rFonts w:asciiTheme="minorBidi" w:hAnsiTheme="minorBidi"/>
        </w:rPr>
        <w:t>.</w:t>
      </w:r>
    </w:p>
    <w:p w:rsidR="00052698" w:rsidRDefault="00D555C1" w:rsidP="00D555C1">
      <w:pPr>
        <w:pStyle w:val="Paragraphedeliste"/>
        <w:numPr>
          <w:ilvl w:val="0"/>
          <w:numId w:val="13"/>
        </w:numPr>
        <w:tabs>
          <w:tab w:val="left" w:pos="2410"/>
        </w:tabs>
        <w:rPr>
          <w:rFonts w:asciiTheme="minorBidi" w:hAnsiTheme="minorBidi"/>
        </w:rPr>
      </w:pPr>
      <w:r w:rsidRPr="00666A6A">
        <w:rPr>
          <w:rFonts w:asciiTheme="minorBidi" w:hAnsiTheme="minorBidi"/>
        </w:rPr>
        <w:t>2% chez le prématuré</w:t>
      </w:r>
      <w:r w:rsidR="00666A6A">
        <w:rPr>
          <w:rFonts w:asciiTheme="minorBidi" w:hAnsiTheme="minorBidi"/>
        </w:rPr>
        <w:t>.</w:t>
      </w:r>
    </w:p>
    <w:p w:rsidR="00B84724" w:rsidRDefault="00B84724" w:rsidP="00B84724">
      <w:pPr>
        <w:pStyle w:val="Paragraphedeliste"/>
        <w:tabs>
          <w:tab w:val="left" w:pos="2410"/>
        </w:tabs>
        <w:rPr>
          <w:rFonts w:asciiTheme="minorBidi" w:hAnsiTheme="minorBidi"/>
        </w:rPr>
      </w:pPr>
    </w:p>
    <w:p w:rsidR="00052698" w:rsidRPr="00B84724" w:rsidRDefault="00D555C1" w:rsidP="00005BC0">
      <w:pPr>
        <w:pStyle w:val="Paragraphedeliste"/>
        <w:numPr>
          <w:ilvl w:val="0"/>
          <w:numId w:val="17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B84724">
        <w:rPr>
          <w:rFonts w:asciiTheme="minorBidi" w:hAnsiTheme="minorBidi"/>
        </w:rPr>
        <w:t>Elles proviennent de la synthèse d’oxydants (H2O2, etc.) au cours du métabolisme normal.</w:t>
      </w:r>
    </w:p>
    <w:p w:rsidR="00052698" w:rsidRPr="00C45216" w:rsidRDefault="00D555C1" w:rsidP="00D555C1">
      <w:pPr>
        <w:numPr>
          <w:ilvl w:val="0"/>
          <w:numId w:val="14"/>
        </w:numPr>
        <w:tabs>
          <w:tab w:val="left" w:pos="2410"/>
        </w:tabs>
        <w:rPr>
          <w:rFonts w:asciiTheme="minorBidi" w:hAnsiTheme="minorBidi"/>
          <w:u w:val="single"/>
        </w:rPr>
      </w:pPr>
      <w:r w:rsidRPr="00C45216">
        <w:rPr>
          <w:rFonts w:asciiTheme="minorBidi" w:hAnsiTheme="minorBidi"/>
          <w:b/>
          <w:bCs/>
          <w:u w:val="single"/>
        </w:rPr>
        <w:t xml:space="preserve">Au cours des intoxications, la formation de </w:t>
      </w:r>
      <w:proofErr w:type="spellStart"/>
      <w:r w:rsidRPr="00C45216">
        <w:rPr>
          <w:rFonts w:asciiTheme="minorBidi" w:hAnsiTheme="minorBidi"/>
          <w:b/>
          <w:bCs/>
          <w:u w:val="single"/>
        </w:rPr>
        <w:t>metHb</w:t>
      </w:r>
      <w:proofErr w:type="spellEnd"/>
      <w:r w:rsidRPr="00C45216">
        <w:rPr>
          <w:rFonts w:asciiTheme="minorBidi" w:hAnsiTheme="minorBidi"/>
          <w:b/>
          <w:bCs/>
          <w:u w:val="single"/>
        </w:rPr>
        <w:t xml:space="preserve"> résulte de l’action de 3 types d’oxydants:</w:t>
      </w:r>
    </w:p>
    <w:p w:rsidR="00052698" w:rsidRPr="00C45216" w:rsidRDefault="00D555C1" w:rsidP="00D555C1">
      <w:pPr>
        <w:pStyle w:val="Paragraphedeliste"/>
        <w:numPr>
          <w:ilvl w:val="0"/>
          <w:numId w:val="15"/>
        </w:numPr>
        <w:tabs>
          <w:tab w:val="left" w:pos="2410"/>
        </w:tabs>
        <w:rPr>
          <w:rFonts w:asciiTheme="minorBidi" w:hAnsiTheme="minorBidi"/>
        </w:rPr>
      </w:pPr>
      <w:r w:rsidRPr="00C45216">
        <w:rPr>
          <w:rFonts w:asciiTheme="minorBidi" w:hAnsiTheme="minorBidi"/>
          <w:color w:val="7030A0"/>
        </w:rPr>
        <w:t xml:space="preserve">Les oxydants </w:t>
      </w:r>
      <w:proofErr w:type="spellStart"/>
      <w:r w:rsidRPr="00C45216">
        <w:rPr>
          <w:rFonts w:asciiTheme="minorBidi" w:hAnsiTheme="minorBidi"/>
          <w:color w:val="7030A0"/>
        </w:rPr>
        <w:t>stoechiométriques</w:t>
      </w:r>
      <w:proofErr w:type="spellEnd"/>
      <w:r w:rsidRPr="00C45216">
        <w:rPr>
          <w:rFonts w:asciiTheme="minorBidi" w:hAnsiTheme="minorBidi"/>
          <w:color w:val="7030A0"/>
        </w:rPr>
        <w:t xml:space="preserve">: </w:t>
      </w:r>
      <w:r w:rsidRPr="00C45216">
        <w:rPr>
          <w:rFonts w:asciiTheme="minorBidi" w:hAnsiTheme="minorBidi"/>
        </w:rPr>
        <w:t>[</w:t>
      </w:r>
      <w:proofErr w:type="spellStart"/>
      <w:r w:rsidRPr="00C45216">
        <w:rPr>
          <w:rFonts w:asciiTheme="minorBidi" w:hAnsiTheme="minorBidi"/>
        </w:rPr>
        <w:t>metHb</w:t>
      </w:r>
      <w:proofErr w:type="spellEnd"/>
      <w:r w:rsidRPr="00C45216">
        <w:rPr>
          <w:rFonts w:asciiTheme="minorBidi" w:hAnsiTheme="minorBidi"/>
        </w:rPr>
        <w:t>]</w:t>
      </w:r>
      <w:r w:rsidRPr="00C45216">
        <w:rPr>
          <w:rFonts w:asciiTheme="minorBidi" w:hAnsiTheme="minorBidi"/>
          <w:vertAlign w:val="subscript"/>
        </w:rPr>
        <w:t>formée</w:t>
      </w:r>
      <w:r w:rsidR="00C45216" w:rsidRPr="00C45216">
        <w:rPr>
          <w:rFonts w:asciiTheme="minorBidi" w:hAnsiTheme="minorBidi"/>
        </w:rPr>
        <w:t xml:space="preserve">= </w:t>
      </w:r>
      <w:r w:rsidRPr="00C45216">
        <w:rPr>
          <w:rFonts w:asciiTheme="minorBidi" w:hAnsiTheme="minorBidi"/>
          <w:lang w:val="el-GR"/>
        </w:rPr>
        <w:t>α</w:t>
      </w:r>
      <w:r w:rsidRPr="00C45216">
        <w:rPr>
          <w:rFonts w:asciiTheme="minorBidi" w:hAnsiTheme="minorBidi"/>
        </w:rPr>
        <w:t xml:space="preserve">  [oxydants]</w:t>
      </w:r>
    </w:p>
    <w:p w:rsidR="00C45216" w:rsidRPr="00C45216" w:rsidRDefault="00C45216" w:rsidP="00C45216">
      <w:pPr>
        <w:tabs>
          <w:tab w:val="left" w:pos="2410"/>
        </w:tabs>
        <w:ind w:left="720"/>
        <w:rPr>
          <w:rFonts w:asciiTheme="minorBidi" w:hAnsiTheme="minorBidi"/>
        </w:rPr>
      </w:pPr>
      <w:r w:rsidRPr="00C45216">
        <w:rPr>
          <w:rFonts w:asciiTheme="minorBidi" w:hAnsiTheme="minorBidi"/>
          <w:i/>
          <w:iCs/>
          <w:lang w:val="en-US"/>
        </w:rPr>
        <w:t xml:space="preserve">Ex: </w:t>
      </w:r>
      <w:r w:rsidRPr="00C45216">
        <w:rPr>
          <w:rFonts w:asciiTheme="minorBidi" w:hAnsiTheme="minorBidi"/>
          <w:i/>
          <w:iCs/>
        </w:rPr>
        <w:t>ferricyanure</w:t>
      </w:r>
      <w:r w:rsidRPr="00C45216">
        <w:rPr>
          <w:rFonts w:asciiTheme="minorBidi" w:hAnsiTheme="minorBidi"/>
          <w:i/>
          <w:iCs/>
          <w:lang w:val="en-US"/>
        </w:rPr>
        <w:t xml:space="preserve"> de K</w:t>
      </w:r>
    </w:p>
    <w:p w:rsidR="00052698" w:rsidRPr="00C45216" w:rsidRDefault="00D555C1" w:rsidP="00D555C1">
      <w:pPr>
        <w:pStyle w:val="Paragraphedeliste"/>
        <w:numPr>
          <w:ilvl w:val="0"/>
          <w:numId w:val="15"/>
        </w:numPr>
        <w:tabs>
          <w:tab w:val="left" w:pos="2410"/>
        </w:tabs>
        <w:rPr>
          <w:rFonts w:asciiTheme="minorBidi" w:hAnsiTheme="minorBidi"/>
        </w:rPr>
      </w:pPr>
      <w:r w:rsidRPr="00C45216">
        <w:rPr>
          <w:rFonts w:asciiTheme="minorBidi" w:hAnsiTheme="minorBidi"/>
          <w:color w:val="7030A0"/>
          <w:lang w:val="en-US"/>
        </w:rPr>
        <w:t xml:space="preserve">Les </w:t>
      </w:r>
      <w:proofErr w:type="spellStart"/>
      <w:r w:rsidRPr="00C45216">
        <w:rPr>
          <w:rFonts w:asciiTheme="minorBidi" w:hAnsiTheme="minorBidi"/>
          <w:color w:val="7030A0"/>
        </w:rPr>
        <w:t>oxydantsautocatalytiques</w:t>
      </w:r>
      <w:proofErr w:type="spellEnd"/>
      <w:r w:rsidRPr="00C45216">
        <w:rPr>
          <w:rFonts w:asciiTheme="minorBidi" w:hAnsiTheme="minorBidi"/>
          <w:color w:val="7030A0"/>
          <w:lang w:val="en-US"/>
        </w:rPr>
        <w:t xml:space="preserve">: </w:t>
      </w:r>
      <w:r w:rsidRPr="00C45216">
        <w:rPr>
          <w:rFonts w:asciiTheme="minorBidi" w:hAnsiTheme="minorBidi"/>
          <w:lang w:val="en-US"/>
        </w:rPr>
        <w:t xml:space="preserve">la </w:t>
      </w:r>
      <w:proofErr w:type="spellStart"/>
      <w:r w:rsidRPr="00C45216">
        <w:rPr>
          <w:rFonts w:asciiTheme="minorBidi" w:hAnsiTheme="minorBidi"/>
        </w:rPr>
        <w:t>metHbcatalyse</w:t>
      </w:r>
      <w:r w:rsidRPr="00C45216">
        <w:rPr>
          <w:rFonts w:asciiTheme="minorBidi" w:hAnsiTheme="minorBidi"/>
          <w:lang w:val="en-US"/>
        </w:rPr>
        <w:t>sa</w:t>
      </w:r>
      <w:proofErr w:type="spellEnd"/>
      <w:r w:rsidRPr="00C45216">
        <w:rPr>
          <w:rFonts w:asciiTheme="minorBidi" w:hAnsiTheme="minorBidi"/>
        </w:rPr>
        <w:t>propre</w:t>
      </w:r>
      <w:r w:rsidRPr="00C45216">
        <w:rPr>
          <w:rFonts w:asciiTheme="minorBidi" w:hAnsiTheme="minorBidi"/>
          <w:lang w:val="en-US"/>
        </w:rPr>
        <w:t xml:space="preserve"> formation</w:t>
      </w:r>
      <w:r w:rsidR="00C45216" w:rsidRPr="00C45216">
        <w:rPr>
          <w:rFonts w:asciiTheme="minorBidi" w:hAnsiTheme="minorBidi"/>
        </w:rPr>
        <w:t>.</w:t>
      </w:r>
    </w:p>
    <w:p w:rsidR="00C45216" w:rsidRPr="00C45216" w:rsidRDefault="00C45216" w:rsidP="00C45216">
      <w:pPr>
        <w:tabs>
          <w:tab w:val="left" w:pos="2410"/>
        </w:tabs>
        <w:ind w:left="720"/>
        <w:rPr>
          <w:rFonts w:asciiTheme="minorBidi" w:hAnsiTheme="minorBidi"/>
        </w:rPr>
      </w:pPr>
      <w:r w:rsidRPr="00C45216">
        <w:rPr>
          <w:rFonts w:asciiTheme="minorBidi" w:hAnsiTheme="minorBidi"/>
          <w:i/>
          <w:iCs/>
        </w:rPr>
        <w:t>Ex: chlorates</w:t>
      </w:r>
    </w:p>
    <w:p w:rsidR="00052698" w:rsidRPr="00C45216" w:rsidRDefault="00D555C1" w:rsidP="00D555C1">
      <w:pPr>
        <w:pStyle w:val="Paragraphedeliste"/>
        <w:numPr>
          <w:ilvl w:val="0"/>
          <w:numId w:val="15"/>
        </w:numPr>
        <w:tabs>
          <w:tab w:val="left" w:pos="2410"/>
        </w:tabs>
        <w:rPr>
          <w:rFonts w:asciiTheme="minorBidi" w:hAnsiTheme="minorBidi"/>
        </w:rPr>
      </w:pPr>
      <w:r w:rsidRPr="00C45216">
        <w:rPr>
          <w:rFonts w:asciiTheme="minorBidi" w:hAnsiTheme="minorBidi"/>
          <w:color w:val="7030A0"/>
        </w:rPr>
        <w:t xml:space="preserve">Les oxydantscatalytiques: </w:t>
      </w:r>
      <w:r w:rsidR="00C45216">
        <w:rPr>
          <w:rFonts w:asciiTheme="minorBidi" w:hAnsiTheme="minorBidi"/>
        </w:rPr>
        <w:t>Il</w:t>
      </w:r>
      <w:r w:rsidRPr="00C45216">
        <w:rPr>
          <w:rFonts w:asciiTheme="minorBidi" w:hAnsiTheme="minorBidi"/>
        </w:rPr>
        <w:t xml:space="preserve"> existe + de molécules de </w:t>
      </w:r>
      <w:proofErr w:type="spellStart"/>
      <w:r w:rsidRPr="00C45216">
        <w:rPr>
          <w:rFonts w:asciiTheme="minorBidi" w:hAnsiTheme="minorBidi"/>
        </w:rPr>
        <w:t>metHb</w:t>
      </w:r>
      <w:proofErr w:type="spellEnd"/>
      <w:r w:rsidRPr="00C45216">
        <w:rPr>
          <w:rFonts w:asciiTheme="minorBidi" w:hAnsiTheme="minorBidi"/>
        </w:rPr>
        <w:t xml:space="preserve"> formées que de molécules de toxique administré  </w:t>
      </w:r>
      <w:r w:rsidRPr="00C45216">
        <w:sym w:font="Wingdings" w:char="F0E8"/>
      </w:r>
      <w:r w:rsidRPr="00C45216">
        <w:rPr>
          <w:rFonts w:asciiTheme="minorBidi" w:hAnsiTheme="minorBidi"/>
        </w:rPr>
        <w:t>Réduction puis o</w:t>
      </w:r>
      <w:r w:rsidR="00C45216">
        <w:rPr>
          <w:rFonts w:asciiTheme="minorBidi" w:hAnsiTheme="minorBidi"/>
        </w:rPr>
        <w:t xml:space="preserve">xydation régénérant le toxique </w:t>
      </w:r>
      <w:r w:rsidRPr="00C45216">
        <w:rPr>
          <w:rFonts w:asciiTheme="minorBidi" w:hAnsiTheme="minorBidi"/>
        </w:rPr>
        <w:t>pour réagir de nouveau sur une nouvelle molécule d’</w:t>
      </w:r>
      <w:proofErr w:type="spellStart"/>
      <w:r w:rsidRPr="00C45216">
        <w:rPr>
          <w:rFonts w:asciiTheme="minorBidi" w:hAnsiTheme="minorBidi"/>
        </w:rPr>
        <w:t>Hb</w:t>
      </w:r>
      <w:proofErr w:type="spellEnd"/>
    </w:p>
    <w:p w:rsidR="00C45216" w:rsidRDefault="00C45216" w:rsidP="00C45216">
      <w:pPr>
        <w:tabs>
          <w:tab w:val="left" w:pos="2410"/>
        </w:tabs>
        <w:ind w:left="720"/>
        <w:rPr>
          <w:rFonts w:asciiTheme="minorBidi" w:hAnsiTheme="minorBidi"/>
          <w:i/>
          <w:iCs/>
        </w:rPr>
      </w:pPr>
      <w:r w:rsidRPr="00C45216">
        <w:rPr>
          <w:rFonts w:asciiTheme="minorBidi" w:hAnsiTheme="minorBidi"/>
          <w:i/>
          <w:iCs/>
        </w:rPr>
        <w:t xml:space="preserve">Ex: </w:t>
      </w:r>
      <w:proofErr w:type="spellStart"/>
      <w:r w:rsidRPr="00C45216">
        <w:rPr>
          <w:rFonts w:asciiTheme="minorBidi" w:hAnsiTheme="minorBidi"/>
          <w:i/>
          <w:iCs/>
        </w:rPr>
        <w:t>Phénylhydroxylamine</w:t>
      </w:r>
      <w:proofErr w:type="spellEnd"/>
    </w:p>
    <w:p w:rsidR="00434FB2" w:rsidRDefault="00434FB2" w:rsidP="00434FB2">
      <w:pPr>
        <w:tabs>
          <w:tab w:val="left" w:pos="2410"/>
        </w:tabs>
        <w:ind w:left="720" w:hanging="578"/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2-Réduction :</w:t>
      </w:r>
    </w:p>
    <w:p w:rsidR="00052698" w:rsidRPr="00D26039" w:rsidRDefault="00D555C1" w:rsidP="00005BC0">
      <w:pPr>
        <w:pStyle w:val="Paragraphedeliste"/>
        <w:numPr>
          <w:ilvl w:val="0"/>
          <w:numId w:val="18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D26039">
        <w:rPr>
          <w:rFonts w:asciiTheme="minorBidi" w:hAnsiTheme="minorBidi"/>
        </w:rPr>
        <w:t xml:space="preserve">Dans le GR normal, </w:t>
      </w:r>
      <w:r w:rsidRPr="00D26039">
        <w:rPr>
          <w:rFonts w:asciiTheme="minorBidi" w:hAnsiTheme="minorBidi"/>
          <w:u w:val="single"/>
        </w:rPr>
        <w:t>4 mécanismes</w:t>
      </w:r>
      <w:r w:rsidRPr="00D26039">
        <w:rPr>
          <w:rFonts w:asciiTheme="minorBidi" w:hAnsiTheme="minorBidi"/>
        </w:rPr>
        <w:t xml:space="preserve"> peuvent être mis en jeu pour maintenir le fer de l’</w:t>
      </w:r>
      <w:proofErr w:type="spellStart"/>
      <w:r w:rsidRPr="00D26039">
        <w:rPr>
          <w:rFonts w:asciiTheme="minorBidi" w:hAnsiTheme="minorBidi"/>
        </w:rPr>
        <w:t>Hb</w:t>
      </w:r>
      <w:proofErr w:type="spellEnd"/>
      <w:r w:rsidRPr="00D26039">
        <w:rPr>
          <w:rFonts w:asciiTheme="minorBidi" w:hAnsiTheme="minorBidi"/>
        </w:rPr>
        <w:t xml:space="preserve"> à l’é</w:t>
      </w:r>
      <w:r w:rsidR="000D2A01">
        <w:rPr>
          <w:rFonts w:asciiTheme="minorBidi" w:hAnsiTheme="minorBidi"/>
        </w:rPr>
        <w:t xml:space="preserve">tat ferreux ou réduire la </w:t>
      </w:r>
      <w:proofErr w:type="spellStart"/>
      <w:r w:rsidR="000D2A01">
        <w:rPr>
          <w:rFonts w:asciiTheme="minorBidi" w:hAnsiTheme="minorBidi"/>
        </w:rPr>
        <w:t>metHb</w:t>
      </w:r>
      <w:proofErr w:type="spellEnd"/>
      <w:r w:rsidR="000D2A01">
        <w:rPr>
          <w:rFonts w:asciiTheme="minorBidi" w:hAnsiTheme="minorBidi"/>
        </w:rPr>
        <w:t>.</w:t>
      </w:r>
    </w:p>
    <w:p w:rsidR="004E6696" w:rsidRPr="004E6696" w:rsidRDefault="004E6696" w:rsidP="004E6696">
      <w:pPr>
        <w:tabs>
          <w:tab w:val="left" w:pos="2410"/>
        </w:tabs>
        <w:rPr>
          <w:rFonts w:asciiTheme="minorBidi" w:hAnsiTheme="minorBidi"/>
        </w:rPr>
      </w:pPr>
      <w:r w:rsidRPr="004E6696">
        <w:rPr>
          <w:rFonts w:asciiTheme="minorBidi" w:hAnsiTheme="minorBidi"/>
          <w:b/>
          <w:bCs/>
        </w:rPr>
        <w:t>2.1.    Voie NADH</w:t>
      </w:r>
      <w:r w:rsidRPr="004E6696">
        <w:rPr>
          <w:rFonts w:asciiTheme="minorBidi" w:hAnsiTheme="minorBidi"/>
          <w:b/>
          <w:bCs/>
          <w:vertAlign w:val="subscript"/>
        </w:rPr>
        <w:t>,</w:t>
      </w:r>
      <w:r w:rsidRPr="004E6696">
        <w:rPr>
          <w:rFonts w:asciiTheme="minorBidi" w:hAnsiTheme="minorBidi"/>
          <w:b/>
          <w:bCs/>
        </w:rPr>
        <w:t>H+ - dépendante</w:t>
      </w:r>
      <w:r w:rsidR="00D555C1">
        <w:rPr>
          <w:rFonts w:asciiTheme="minorBidi" w:hAnsiTheme="minorBidi"/>
          <w:b/>
          <w:bCs/>
        </w:rPr>
        <w:t>.</w:t>
      </w:r>
    </w:p>
    <w:p w:rsidR="004E6696" w:rsidRPr="004E6696" w:rsidRDefault="004E6696" w:rsidP="004E6696">
      <w:pPr>
        <w:tabs>
          <w:tab w:val="left" w:pos="2410"/>
        </w:tabs>
        <w:rPr>
          <w:rFonts w:asciiTheme="minorBidi" w:hAnsiTheme="minorBidi"/>
        </w:rPr>
      </w:pPr>
      <w:r w:rsidRPr="004E6696">
        <w:rPr>
          <w:rFonts w:asciiTheme="minorBidi" w:hAnsiTheme="minorBidi"/>
          <w:b/>
          <w:bCs/>
        </w:rPr>
        <w:t>2.2.    Voie NADPH</w:t>
      </w:r>
      <w:r w:rsidRPr="004E6696">
        <w:rPr>
          <w:rFonts w:asciiTheme="minorBidi" w:hAnsiTheme="minorBidi"/>
          <w:b/>
          <w:bCs/>
          <w:vertAlign w:val="subscript"/>
        </w:rPr>
        <w:t>,</w:t>
      </w:r>
      <w:r w:rsidRPr="004E6696">
        <w:rPr>
          <w:rFonts w:asciiTheme="minorBidi" w:hAnsiTheme="minorBidi"/>
          <w:b/>
          <w:bCs/>
        </w:rPr>
        <w:t xml:space="preserve"> H+ dépendante</w:t>
      </w:r>
      <w:r w:rsidR="00D555C1">
        <w:rPr>
          <w:rFonts w:asciiTheme="minorBidi" w:hAnsiTheme="minorBidi"/>
          <w:b/>
          <w:bCs/>
        </w:rPr>
        <w:t>.</w:t>
      </w:r>
    </w:p>
    <w:p w:rsidR="004E6696" w:rsidRPr="004E6696" w:rsidRDefault="004E6696" w:rsidP="004E6696">
      <w:pPr>
        <w:tabs>
          <w:tab w:val="left" w:pos="2410"/>
        </w:tabs>
        <w:rPr>
          <w:rFonts w:asciiTheme="minorBidi" w:hAnsiTheme="minorBidi"/>
        </w:rPr>
      </w:pPr>
      <w:r w:rsidRPr="004E6696">
        <w:rPr>
          <w:rFonts w:asciiTheme="minorBidi" w:hAnsiTheme="minorBidi"/>
          <w:b/>
          <w:bCs/>
        </w:rPr>
        <w:t>2.3.    Voie du glutathion</w:t>
      </w:r>
      <w:r w:rsidR="00D555C1">
        <w:rPr>
          <w:rFonts w:asciiTheme="minorBidi" w:hAnsiTheme="minorBidi"/>
          <w:b/>
          <w:bCs/>
        </w:rPr>
        <w:t>.</w:t>
      </w:r>
    </w:p>
    <w:p w:rsidR="004E6696" w:rsidRPr="004E6696" w:rsidRDefault="004E6696" w:rsidP="004E6696">
      <w:pPr>
        <w:tabs>
          <w:tab w:val="left" w:pos="2410"/>
        </w:tabs>
        <w:rPr>
          <w:rFonts w:asciiTheme="minorBidi" w:hAnsiTheme="minorBidi"/>
        </w:rPr>
      </w:pPr>
      <w:r w:rsidRPr="004E6696">
        <w:rPr>
          <w:rFonts w:asciiTheme="minorBidi" w:hAnsiTheme="minorBidi"/>
          <w:b/>
          <w:bCs/>
        </w:rPr>
        <w:t>2.4.    Voie de l’acide ascorbique</w:t>
      </w:r>
      <w:r w:rsidR="00D555C1">
        <w:rPr>
          <w:rFonts w:asciiTheme="minorBidi" w:hAnsiTheme="minorBidi"/>
          <w:b/>
          <w:bCs/>
        </w:rPr>
        <w:t>.</w:t>
      </w:r>
    </w:p>
    <w:p w:rsidR="00F94BA8" w:rsidRDefault="00F94BA8" w:rsidP="004E6696">
      <w:pPr>
        <w:tabs>
          <w:tab w:val="left" w:pos="2410"/>
        </w:tabs>
        <w:rPr>
          <w:rFonts w:asciiTheme="minorBidi" w:hAnsiTheme="minorBidi"/>
        </w:rPr>
      </w:pPr>
    </w:p>
    <w:p w:rsidR="001B3D79" w:rsidRDefault="001B3D79" w:rsidP="004E6696">
      <w:pPr>
        <w:tabs>
          <w:tab w:val="left" w:pos="2410"/>
        </w:tabs>
        <w:rPr>
          <w:rFonts w:asciiTheme="minorBidi" w:hAnsiTheme="minorBidi"/>
        </w:rPr>
      </w:pPr>
    </w:p>
    <w:p w:rsidR="001B3D79" w:rsidRDefault="001B3D79" w:rsidP="004E6696">
      <w:pPr>
        <w:tabs>
          <w:tab w:val="left" w:pos="2410"/>
        </w:tabs>
        <w:rPr>
          <w:rFonts w:asciiTheme="minorBidi" w:hAnsiTheme="minorBidi"/>
        </w:rPr>
      </w:pPr>
    </w:p>
    <w:p w:rsidR="001B3D79" w:rsidRDefault="001B3D79" w:rsidP="004E6696">
      <w:pPr>
        <w:tabs>
          <w:tab w:val="left" w:pos="2410"/>
        </w:tabs>
        <w:rPr>
          <w:rFonts w:asciiTheme="minorBidi" w:hAnsiTheme="minorBidi"/>
        </w:rPr>
      </w:pPr>
    </w:p>
    <w:p w:rsidR="001B3D79" w:rsidRDefault="001B3D79" w:rsidP="004E6696">
      <w:pPr>
        <w:tabs>
          <w:tab w:val="left" w:pos="2410"/>
        </w:tabs>
        <w:rPr>
          <w:rFonts w:asciiTheme="minorBidi" w:hAnsiTheme="minorBidi"/>
        </w:rPr>
      </w:pPr>
    </w:p>
    <w:p w:rsidR="001B3D79" w:rsidRPr="001B3D79" w:rsidRDefault="001B3D79" w:rsidP="001B3D79">
      <w:pPr>
        <w:tabs>
          <w:tab w:val="left" w:pos="2410"/>
        </w:tabs>
        <w:spacing w:after="0"/>
        <w:rPr>
          <w:rFonts w:asciiTheme="minorBidi" w:hAnsiTheme="minorBidi"/>
          <w:b/>
          <w:bCs/>
          <w:u w:val="single"/>
        </w:rPr>
      </w:pPr>
      <w:r w:rsidRPr="001B3D79">
        <w:rPr>
          <w:rFonts w:asciiTheme="minorBidi" w:hAnsiTheme="minorBidi"/>
          <w:b/>
          <w:bCs/>
          <w:u w:val="single"/>
        </w:rPr>
        <w:t xml:space="preserve">Schéma récapitulatif </w:t>
      </w:r>
    </w:p>
    <w:p w:rsidR="001B3D79" w:rsidRDefault="001B3D79" w:rsidP="001B3D79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</w:rPr>
        <w:t xml:space="preserve">                                             (Détails page suivante)</w:t>
      </w:r>
    </w:p>
    <w:p w:rsidR="001B3D79" w:rsidRDefault="00BD07CD" w:rsidP="004E6696">
      <w:pPr>
        <w:tabs>
          <w:tab w:val="left" w:pos="2410"/>
        </w:tabs>
        <w:rPr>
          <w:rFonts w:asciiTheme="minorBidi" w:hAnsiTheme="minorBidi"/>
        </w:rPr>
      </w:pPr>
      <w:r w:rsidRPr="00B61159">
        <w:rPr>
          <w:rFonts w:asciiTheme="minorBidi" w:hAnsiTheme="minorBidi"/>
        </w:rPr>
        <w:pict>
          <v:shape id="_x0000_i1027" type="#_x0000_t75" style="width:396.45pt;height:413.75pt">
            <v:imagedata r:id="rId7" o:title="Capture d’écran (653)"/>
          </v:shape>
        </w:pict>
      </w:r>
    </w:p>
    <w:p w:rsidR="00F94BA8" w:rsidRDefault="00F94BA8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:rsidR="00F94BA8" w:rsidRDefault="00F94BA8" w:rsidP="00F94BA8">
      <w:pPr>
        <w:tabs>
          <w:tab w:val="left" w:pos="2410"/>
        </w:tabs>
        <w:rPr>
          <w:rFonts w:asciiTheme="minorBidi" w:hAnsiTheme="minorBidi"/>
          <w:b/>
          <w:bCs/>
        </w:rPr>
      </w:pPr>
    </w:p>
    <w:p w:rsidR="00F94BA8" w:rsidRPr="00BD07CD" w:rsidRDefault="00F94BA8" w:rsidP="00F94BA8">
      <w:pPr>
        <w:tabs>
          <w:tab w:val="left" w:pos="2410"/>
        </w:tabs>
        <w:rPr>
          <w:rFonts w:asciiTheme="minorBidi" w:hAnsiTheme="minorBidi"/>
          <w:color w:val="0070C0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2.1-Voie NADH,H+ - dépendante :</w:t>
      </w:r>
    </w:p>
    <w:p w:rsidR="00B61159" w:rsidRPr="00F94BA8" w:rsidRDefault="00C72DFA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C’est une voie :</w:t>
      </w:r>
      <w:r w:rsidR="00005BC0" w:rsidRPr="00F94BA8">
        <w:rPr>
          <w:rFonts w:asciiTheme="minorBidi" w:hAnsiTheme="minorBidi"/>
        </w:rPr>
        <w:t xml:space="preserve">Physiologique principale de métabolisation de la </w:t>
      </w:r>
      <w:proofErr w:type="spellStart"/>
      <w:r w:rsidR="00005BC0" w:rsidRPr="00F94BA8">
        <w:rPr>
          <w:rFonts w:asciiTheme="minorBidi" w:hAnsiTheme="minorBidi"/>
        </w:rPr>
        <w:t>metHb</w:t>
      </w:r>
      <w:proofErr w:type="spellEnd"/>
      <w:r w:rsidR="00363B8E">
        <w:rPr>
          <w:rFonts w:asciiTheme="minorBidi" w:hAnsiTheme="minorBidi"/>
        </w:rPr>
        <w:t>.</w:t>
      </w:r>
    </w:p>
    <w:p w:rsidR="00B61159" w:rsidRPr="00F94BA8" w:rsidRDefault="007B61E0" w:rsidP="00F94BA8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</w:rPr>
        <w:t>-</w:t>
      </w:r>
      <w:r w:rsidR="00005BC0" w:rsidRPr="00F94BA8">
        <w:rPr>
          <w:rFonts w:asciiTheme="minorBidi" w:hAnsiTheme="minorBidi"/>
        </w:rPr>
        <w:t xml:space="preserve">Réduit au moins 60% de la </w:t>
      </w:r>
      <w:proofErr w:type="spellStart"/>
      <w:r w:rsidR="00005BC0" w:rsidRPr="00F94BA8">
        <w:rPr>
          <w:rFonts w:asciiTheme="minorBidi" w:hAnsiTheme="minorBidi"/>
        </w:rPr>
        <w:t>metHb</w:t>
      </w:r>
      <w:proofErr w:type="spellEnd"/>
      <w:r w:rsidR="00363B8E">
        <w:rPr>
          <w:rFonts w:asciiTheme="minorBidi" w:hAnsiTheme="minorBidi"/>
        </w:rPr>
        <w:t>.</w:t>
      </w:r>
    </w:p>
    <w:p w:rsidR="00BA24D9" w:rsidRDefault="00005BC0" w:rsidP="00BA24D9">
      <w:pPr>
        <w:tabs>
          <w:tab w:val="left" w:pos="2410"/>
        </w:tabs>
        <w:spacing w:after="0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Liée</w:t>
      </w:r>
      <w:r w:rsidR="00B955A6"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 :</w:t>
      </w:r>
      <w:r w:rsidR="00B955A6" w:rsidRPr="00F94BA8">
        <w:rPr>
          <w:rFonts w:asciiTheme="minorBidi" w:hAnsiTheme="minorBidi"/>
        </w:rPr>
        <w:t>à</w:t>
      </w:r>
      <w:r w:rsidRPr="00F94BA8">
        <w:rPr>
          <w:rFonts w:asciiTheme="minorBidi" w:hAnsiTheme="minorBidi"/>
        </w:rPr>
        <w:t xml:space="preserve"> la glycolyse anaérobie (voie d’</w:t>
      </w:r>
      <w:proofErr w:type="spellStart"/>
      <w:r w:rsidRPr="00F94BA8">
        <w:rPr>
          <w:rFonts w:asciiTheme="minorBidi" w:hAnsiTheme="minorBidi"/>
        </w:rPr>
        <w:t>Embden</w:t>
      </w:r>
      <w:proofErr w:type="spellEnd"/>
      <w:r w:rsidRPr="00F94BA8">
        <w:rPr>
          <w:rFonts w:asciiTheme="minorBidi" w:hAnsiTheme="minorBidi"/>
        </w:rPr>
        <w:t>-Meyerhof)</w:t>
      </w:r>
      <w:r w:rsidR="00363B8E">
        <w:rPr>
          <w:rFonts w:asciiTheme="minorBidi" w:hAnsiTheme="minorBidi"/>
        </w:rPr>
        <w:t>.</w:t>
      </w:r>
    </w:p>
    <w:p w:rsidR="00BA24D9" w:rsidRDefault="00BA24D9" w:rsidP="00BA24D9">
      <w:pPr>
        <w:tabs>
          <w:tab w:val="left" w:pos="2410"/>
        </w:tabs>
        <w:spacing w:after="0"/>
        <w:rPr>
          <w:rFonts w:asciiTheme="minorBidi" w:hAnsiTheme="minorBidi"/>
        </w:rPr>
      </w:pPr>
      <w:r w:rsidRPr="00E16364">
        <w:rPr>
          <w:rFonts w:asciiTheme="minorBidi" w:hAnsiTheme="minorBidi"/>
          <w:b/>
          <w:bCs/>
          <w:color w:val="538135" w:themeColor="accent6" w:themeShade="BF"/>
          <w:u w:val="single"/>
        </w:rPr>
        <w:t>E</w:t>
      </w:r>
      <w:r w:rsidR="00005BC0" w:rsidRPr="00E16364">
        <w:rPr>
          <w:rFonts w:asciiTheme="minorBidi" w:hAnsiTheme="minorBidi"/>
          <w:b/>
          <w:bCs/>
          <w:color w:val="538135" w:themeColor="accent6" w:themeShade="BF"/>
          <w:u w:val="single"/>
        </w:rPr>
        <w:t>nzyme</w:t>
      </w:r>
      <w:r w:rsidRPr="00E16364">
        <w:rPr>
          <w:rFonts w:asciiTheme="minorBidi" w:hAnsiTheme="minorBidi"/>
          <w:b/>
          <w:bCs/>
          <w:color w:val="538135" w:themeColor="accent6" w:themeShade="BF"/>
          <w:u w:val="single"/>
        </w:rPr>
        <w:t> :</w:t>
      </w:r>
      <w:proofErr w:type="spellStart"/>
      <w:r w:rsidR="00005BC0" w:rsidRPr="000F4970">
        <w:rPr>
          <w:rFonts w:asciiTheme="minorBidi" w:hAnsiTheme="minorBidi"/>
          <w:color w:val="FF0000"/>
        </w:rPr>
        <w:t>metHb</w:t>
      </w:r>
      <w:proofErr w:type="spellEnd"/>
      <w:r w:rsidR="00005BC0" w:rsidRPr="000F4970">
        <w:rPr>
          <w:rFonts w:asciiTheme="minorBidi" w:hAnsiTheme="minorBidi"/>
          <w:color w:val="FF0000"/>
        </w:rPr>
        <w:t xml:space="preserve"> réductase </w:t>
      </w:r>
      <w:proofErr w:type="spellStart"/>
      <w:r w:rsidR="00005BC0" w:rsidRPr="000F4970">
        <w:rPr>
          <w:rFonts w:asciiTheme="minorBidi" w:hAnsiTheme="minorBidi"/>
          <w:color w:val="FF0000"/>
        </w:rPr>
        <w:t>I</w:t>
      </w:r>
      <w:r w:rsidR="00005BC0" w:rsidRPr="00F94BA8">
        <w:rPr>
          <w:rFonts w:asciiTheme="minorBidi" w:hAnsiTheme="minorBidi"/>
        </w:rPr>
        <w:t>ou</w:t>
      </w:r>
      <w:proofErr w:type="spellEnd"/>
      <w:r w:rsidR="00005BC0" w:rsidRPr="00F94BA8">
        <w:rPr>
          <w:rFonts w:asciiTheme="minorBidi" w:hAnsiTheme="minorBidi"/>
        </w:rPr>
        <w:t xml:space="preserve"> </w:t>
      </w:r>
      <w:proofErr w:type="spellStart"/>
      <w:r w:rsidR="00005BC0" w:rsidRPr="000F4970">
        <w:rPr>
          <w:rFonts w:asciiTheme="minorBidi" w:hAnsiTheme="minorBidi"/>
          <w:color w:val="FF0000"/>
        </w:rPr>
        <w:t>diaphorase</w:t>
      </w:r>
      <w:proofErr w:type="spellEnd"/>
      <w:r w:rsidR="00005BC0" w:rsidRPr="000F4970">
        <w:rPr>
          <w:rFonts w:asciiTheme="minorBidi" w:hAnsiTheme="minorBidi"/>
          <w:color w:val="FF0000"/>
        </w:rPr>
        <w:t xml:space="preserve"> I</w:t>
      </w:r>
      <w:r w:rsidR="00005BC0" w:rsidRPr="00F94BA8">
        <w:rPr>
          <w:rFonts w:asciiTheme="minorBidi" w:hAnsiTheme="minorBidi"/>
        </w:rPr>
        <w:t xml:space="preserve">appelée récemment la </w:t>
      </w:r>
      <w:r>
        <w:rPr>
          <w:rFonts w:asciiTheme="minorBidi" w:hAnsiTheme="minorBidi"/>
        </w:rPr>
        <w:t xml:space="preserve">Cytochrome b5 </w:t>
      </w:r>
      <w:proofErr w:type="spellStart"/>
      <w:r>
        <w:rPr>
          <w:rFonts w:asciiTheme="minorBidi" w:hAnsiTheme="minorBidi"/>
        </w:rPr>
        <w:t>Réducatse</w:t>
      </w:r>
      <w:proofErr w:type="spellEnd"/>
      <w:r>
        <w:rPr>
          <w:rFonts w:asciiTheme="minorBidi" w:hAnsiTheme="minorBidi"/>
        </w:rPr>
        <w:t>.</w:t>
      </w:r>
    </w:p>
    <w:p w:rsidR="00B61159" w:rsidRDefault="00BA24D9" w:rsidP="00BA24D9">
      <w:pPr>
        <w:tabs>
          <w:tab w:val="left" w:pos="2410"/>
        </w:tabs>
        <w:spacing w:after="0"/>
        <w:ind w:right="-142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Cofacteur</w:t>
      </w:r>
      <w:r w:rsidRPr="00BA24D9">
        <w:rPr>
          <w:rFonts w:asciiTheme="minorBidi" w:hAnsiTheme="minorBidi"/>
          <w:b/>
          <w:bCs/>
          <w:color w:val="00B050"/>
          <w:u w:val="single"/>
        </w:rPr>
        <w:t> :</w:t>
      </w:r>
      <w:r w:rsidRPr="00BA24D9">
        <w:rPr>
          <w:rFonts w:asciiTheme="minorBidi" w:hAnsiTheme="minorBidi"/>
          <w:color w:val="C45911" w:themeColor="accent2" w:themeShade="BF"/>
        </w:rPr>
        <w:t xml:space="preserve">NADH2 </w:t>
      </w:r>
      <w:r>
        <w:rPr>
          <w:rFonts w:asciiTheme="minorBidi" w:hAnsiTheme="minorBidi"/>
        </w:rPr>
        <w:t xml:space="preserve">= </w:t>
      </w:r>
      <w:r w:rsidR="00D45C04">
        <w:rPr>
          <w:rFonts w:asciiTheme="minorBidi" w:hAnsiTheme="minorBidi"/>
        </w:rPr>
        <w:t>(</w:t>
      </w:r>
      <w:r>
        <w:rPr>
          <w:rFonts w:asciiTheme="minorBidi" w:hAnsiTheme="minorBidi"/>
        </w:rPr>
        <w:t>N</w:t>
      </w:r>
      <w:r w:rsidR="00005BC0" w:rsidRPr="00F94BA8">
        <w:rPr>
          <w:rFonts w:asciiTheme="minorBidi" w:hAnsiTheme="minorBidi"/>
        </w:rPr>
        <w:t>icotinam</w:t>
      </w:r>
      <w:r w:rsidR="00D45C04">
        <w:rPr>
          <w:rFonts w:asciiTheme="minorBidi" w:hAnsiTheme="minorBidi"/>
        </w:rPr>
        <w:t xml:space="preserve">ide adénine </w:t>
      </w:r>
      <w:proofErr w:type="spellStart"/>
      <w:r w:rsidR="00D45C04">
        <w:rPr>
          <w:rFonts w:asciiTheme="minorBidi" w:hAnsiTheme="minorBidi"/>
        </w:rPr>
        <w:t>dinucléotide</w:t>
      </w:r>
      <w:proofErr w:type="spellEnd"/>
      <w:r w:rsidR="00D45C04">
        <w:rPr>
          <w:rFonts w:asciiTheme="minorBidi" w:hAnsiTheme="minorBidi"/>
        </w:rPr>
        <w:t xml:space="preserve"> réduit)</w:t>
      </w:r>
      <w:r w:rsidR="00005BC0" w:rsidRPr="00F94BA8">
        <w:rPr>
          <w:rFonts w:asciiTheme="minorBidi" w:hAnsiTheme="minorBidi"/>
        </w:rPr>
        <w:t xml:space="preserve"> qui provient de la transformation par la </w:t>
      </w:r>
      <w:proofErr w:type="spellStart"/>
      <w:r w:rsidR="00005BC0" w:rsidRPr="00F94BA8">
        <w:rPr>
          <w:rFonts w:asciiTheme="minorBidi" w:hAnsiTheme="minorBidi"/>
        </w:rPr>
        <w:t>phosphoglycérate</w:t>
      </w:r>
      <w:proofErr w:type="spellEnd"/>
      <w:r w:rsidR="00005BC0" w:rsidRPr="00F94BA8">
        <w:rPr>
          <w:rFonts w:asciiTheme="minorBidi" w:hAnsiTheme="minorBidi"/>
        </w:rPr>
        <w:t xml:space="preserve"> kinase de l’acide 1,3- </w:t>
      </w:r>
      <w:proofErr w:type="spellStart"/>
      <w:r w:rsidR="00005BC0" w:rsidRPr="00F94BA8">
        <w:rPr>
          <w:rFonts w:asciiTheme="minorBidi" w:hAnsiTheme="minorBidi"/>
        </w:rPr>
        <w:t>diphosphoglycérique</w:t>
      </w:r>
      <w:proofErr w:type="spellEnd"/>
      <w:r w:rsidR="00005BC0" w:rsidRPr="00F94BA8">
        <w:rPr>
          <w:rFonts w:asciiTheme="minorBidi" w:hAnsiTheme="minorBidi"/>
        </w:rPr>
        <w:t xml:space="preserve"> en acide 3</w:t>
      </w:r>
      <w:r>
        <w:rPr>
          <w:rFonts w:asciiTheme="minorBidi" w:hAnsiTheme="minorBidi"/>
        </w:rPr>
        <w:t>-</w:t>
      </w:r>
      <w:proofErr w:type="spellStart"/>
      <w:r>
        <w:rPr>
          <w:rFonts w:asciiTheme="minorBidi" w:hAnsiTheme="minorBidi"/>
        </w:rPr>
        <w:t>phosphoglycerique</w:t>
      </w:r>
      <w:proofErr w:type="spellEnd"/>
      <w:r>
        <w:rPr>
          <w:rFonts w:asciiTheme="minorBidi" w:hAnsiTheme="minorBidi"/>
        </w:rPr>
        <w:t xml:space="preserve"> (Voir schéma.)</w:t>
      </w:r>
    </w:p>
    <w:p w:rsidR="00F94BA8" w:rsidRPr="00F94BA8" w:rsidRDefault="00E11F19" w:rsidP="0051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spacing w:after="0"/>
        <w:rPr>
          <w:rFonts w:asciiTheme="minorBidi" w:hAnsiTheme="minorBidi"/>
        </w:rPr>
      </w:pPr>
      <w:r w:rsidRPr="00E11F19">
        <w:rPr>
          <w:rFonts w:asciiTheme="minorBidi" w:hAnsiTheme="minorBidi"/>
        </w:rPr>
        <w:sym w:font="Wingdings" w:char="F0E8"/>
      </w:r>
      <w:r w:rsidR="00F94BA8" w:rsidRPr="00F94BA8">
        <w:rPr>
          <w:rFonts w:asciiTheme="minorBidi" w:hAnsiTheme="minorBidi"/>
        </w:rPr>
        <w:t xml:space="preserve">La </w:t>
      </w:r>
      <w:proofErr w:type="spellStart"/>
      <w:r w:rsidR="00F94BA8" w:rsidRPr="00F94BA8">
        <w:rPr>
          <w:rFonts w:asciiTheme="minorBidi" w:hAnsiTheme="minorBidi"/>
        </w:rPr>
        <w:t>diaphorase</w:t>
      </w:r>
      <w:proofErr w:type="spellEnd"/>
      <w:r w:rsidR="00F94BA8" w:rsidRPr="00F94BA8">
        <w:rPr>
          <w:rFonts w:asciiTheme="minorBidi" w:hAnsiTheme="minorBidi"/>
        </w:rPr>
        <w:t xml:space="preserve"> I permet la réduction de la </w:t>
      </w:r>
      <w:proofErr w:type="spellStart"/>
      <w:r w:rsidR="00F94BA8" w:rsidRPr="00F94BA8">
        <w:rPr>
          <w:rFonts w:asciiTheme="minorBidi" w:hAnsiTheme="minorBidi"/>
        </w:rPr>
        <w:t>metHb</w:t>
      </w:r>
      <w:proofErr w:type="spellEnd"/>
      <w:r w:rsidR="00F94BA8" w:rsidRPr="00F94BA8">
        <w:rPr>
          <w:rFonts w:asciiTheme="minorBidi" w:hAnsiTheme="minorBidi"/>
        </w:rPr>
        <w:t xml:space="preserve"> en Hb</w:t>
      </w:r>
      <w:r w:rsidR="003E2D86">
        <w:rPr>
          <w:rFonts w:asciiTheme="minorBidi" w:hAnsiTheme="minorBidi"/>
        </w:rPr>
        <w:t>.</w:t>
      </w:r>
    </w:p>
    <w:p w:rsidR="00F94BA8" w:rsidRPr="00F94BA8" w:rsidRDefault="00BA24D9" w:rsidP="00F94BA8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  <w:b/>
          <w:bCs/>
          <w:color w:val="538135" w:themeColor="accent6" w:themeShade="BF"/>
          <w:u w:val="single"/>
        </w:rPr>
        <w:t>Déficit</w:t>
      </w: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:</w:t>
      </w:r>
      <w:r w:rsidR="00F94BA8" w:rsidRPr="00F94BA8">
        <w:rPr>
          <w:rFonts w:asciiTheme="minorBidi" w:hAnsiTheme="minorBidi"/>
        </w:rPr>
        <w:t xml:space="preserve">Les sujets déficients spontanément en cette voie présentent 10 à 50 % de leur hémoglobine sous forme de </w:t>
      </w:r>
      <w:proofErr w:type="spellStart"/>
      <w:r w:rsidR="00F94BA8" w:rsidRPr="00F94BA8">
        <w:rPr>
          <w:rFonts w:asciiTheme="minorBidi" w:hAnsiTheme="minorBidi"/>
        </w:rPr>
        <w:t>metHb</w:t>
      </w:r>
      <w:proofErr w:type="spellEnd"/>
      <w:r w:rsidR="00F94BA8" w:rsidRPr="00F94BA8">
        <w:rPr>
          <w:rFonts w:asciiTheme="minorBidi" w:hAnsiTheme="minorBidi"/>
        </w:rPr>
        <w:t xml:space="preserve"> en dehors de toute intoxication</w:t>
      </w:r>
    </w:p>
    <w:p w:rsidR="00026170" w:rsidRPr="00C45216" w:rsidRDefault="00BD07CD" w:rsidP="00026170">
      <w:pPr>
        <w:tabs>
          <w:tab w:val="left" w:pos="2410"/>
        </w:tabs>
        <w:ind w:left="720" w:hanging="578"/>
        <w:rPr>
          <w:rFonts w:asciiTheme="minorBidi" w:hAnsiTheme="minorBidi"/>
        </w:rPr>
      </w:pPr>
      <w:r w:rsidRPr="00B61159">
        <w:rPr>
          <w:rFonts w:asciiTheme="minorBidi" w:hAnsiTheme="minorBidi"/>
        </w:rPr>
        <w:pict>
          <v:shape id="_x0000_i1028" type="#_x0000_t75" style="width:329pt;height:90.25pt">
            <v:imagedata r:id="rId8" o:title="Capture d’écran (647)"/>
          </v:shape>
        </w:pict>
      </w:r>
    </w:p>
    <w:p w:rsidR="004E6696" w:rsidRDefault="004E6696" w:rsidP="00F94BA8">
      <w:pPr>
        <w:tabs>
          <w:tab w:val="left" w:pos="2410"/>
        </w:tabs>
        <w:rPr>
          <w:rFonts w:asciiTheme="minorBidi" w:hAnsiTheme="minorBidi"/>
        </w:rPr>
      </w:pPr>
    </w:p>
    <w:p w:rsidR="00F94BA8" w:rsidRPr="00BD07CD" w:rsidRDefault="00363B8E" w:rsidP="00363B8E">
      <w:pPr>
        <w:tabs>
          <w:tab w:val="left" w:pos="2410"/>
        </w:tabs>
        <w:ind w:firstLine="284"/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2.2-Voie NADPH, H+ dépendante :</w:t>
      </w:r>
    </w:p>
    <w:p w:rsidR="00B61159" w:rsidRPr="00F94BA8" w:rsidRDefault="00C72DFA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C’est une voie :</w:t>
      </w:r>
      <w:r w:rsidR="00005BC0" w:rsidRPr="00F94BA8">
        <w:rPr>
          <w:rFonts w:asciiTheme="minorBidi" w:hAnsiTheme="minorBidi"/>
        </w:rPr>
        <w:t>Accessoire physiologique</w:t>
      </w:r>
      <w:r w:rsidR="00CD2ACF">
        <w:rPr>
          <w:rFonts w:asciiTheme="minorBidi" w:hAnsiTheme="minorBidi"/>
        </w:rPr>
        <w:t>.</w:t>
      </w:r>
    </w:p>
    <w:p w:rsidR="00B61159" w:rsidRPr="00F94BA8" w:rsidRDefault="007B61E0" w:rsidP="00F94BA8">
      <w:pPr>
        <w:tabs>
          <w:tab w:val="left" w:pos="2410"/>
        </w:tabs>
        <w:spacing w:after="0"/>
        <w:rPr>
          <w:rFonts w:asciiTheme="minorBidi" w:hAnsiTheme="minorBidi"/>
        </w:rPr>
      </w:pPr>
      <w:r>
        <w:rPr>
          <w:rFonts w:asciiTheme="minorBidi" w:hAnsiTheme="minorBidi"/>
        </w:rPr>
        <w:t>-</w:t>
      </w:r>
      <w:r w:rsidR="00005BC0" w:rsidRPr="00F94BA8">
        <w:rPr>
          <w:rFonts w:asciiTheme="minorBidi" w:hAnsiTheme="minorBidi"/>
        </w:rPr>
        <w:t>N’est activée qu’en en présence de transporteurs d’électrons comme le bleu de méthylène</w:t>
      </w:r>
    </w:p>
    <w:p w:rsidR="00B61159" w:rsidRPr="00F94BA8" w:rsidRDefault="00B955A6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Liée :</w:t>
      </w:r>
      <w:r w:rsidRPr="00F94BA8">
        <w:rPr>
          <w:rFonts w:asciiTheme="minorBidi" w:hAnsiTheme="minorBidi"/>
        </w:rPr>
        <w:t>à</w:t>
      </w:r>
      <w:r w:rsidR="00005BC0" w:rsidRPr="00F94BA8">
        <w:rPr>
          <w:rFonts w:asciiTheme="minorBidi" w:hAnsiTheme="minorBidi"/>
        </w:rPr>
        <w:t xml:space="preserve"> la glycolyse aérobie (voie de Dickens-</w:t>
      </w:r>
      <w:proofErr w:type="spellStart"/>
      <w:r w:rsidR="00005BC0" w:rsidRPr="00F94BA8">
        <w:rPr>
          <w:rFonts w:asciiTheme="minorBidi" w:hAnsiTheme="minorBidi"/>
        </w:rPr>
        <w:t>Horecker</w:t>
      </w:r>
      <w:proofErr w:type="spellEnd"/>
      <w:r w:rsidR="00005BC0" w:rsidRPr="00F94BA8">
        <w:rPr>
          <w:rFonts w:asciiTheme="minorBidi" w:hAnsiTheme="minorBidi"/>
        </w:rPr>
        <w:t>) = voie des pentoses</w:t>
      </w:r>
    </w:p>
    <w:p w:rsidR="00B61159" w:rsidRPr="000F4970" w:rsidRDefault="00BA24D9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492F2C">
        <w:rPr>
          <w:rFonts w:asciiTheme="minorBidi" w:hAnsiTheme="minorBidi"/>
          <w:b/>
          <w:bCs/>
          <w:color w:val="538135" w:themeColor="accent6" w:themeShade="BF"/>
          <w:u w:val="single"/>
        </w:rPr>
        <w:t>Enzyme :</w:t>
      </w:r>
      <w:r>
        <w:rPr>
          <w:rFonts w:asciiTheme="minorBidi" w:hAnsiTheme="minorBidi"/>
        </w:rPr>
        <w:t>Utilise l</w:t>
      </w:r>
      <w:r w:rsidR="00005BC0" w:rsidRPr="00F94BA8">
        <w:rPr>
          <w:rFonts w:asciiTheme="minorBidi" w:hAnsiTheme="minorBidi"/>
        </w:rPr>
        <w:t xml:space="preserve">a </w:t>
      </w:r>
      <w:proofErr w:type="spellStart"/>
      <w:r w:rsidR="00005BC0" w:rsidRPr="000F4970">
        <w:rPr>
          <w:rFonts w:asciiTheme="minorBidi" w:hAnsiTheme="minorBidi"/>
          <w:color w:val="FF0000"/>
        </w:rPr>
        <w:t>diaphorase</w:t>
      </w:r>
      <w:proofErr w:type="spellEnd"/>
      <w:r w:rsidR="00005BC0" w:rsidRPr="000F4970">
        <w:rPr>
          <w:rFonts w:asciiTheme="minorBidi" w:hAnsiTheme="minorBidi"/>
          <w:color w:val="FF0000"/>
        </w:rPr>
        <w:t xml:space="preserve"> II </w:t>
      </w:r>
      <w:r w:rsidR="00005BC0" w:rsidRPr="000F4970">
        <w:rPr>
          <w:rFonts w:asciiTheme="minorBidi" w:hAnsiTheme="minorBidi"/>
        </w:rPr>
        <w:t xml:space="preserve">= </w:t>
      </w:r>
      <w:r w:rsidR="00005BC0" w:rsidRPr="000F4970">
        <w:rPr>
          <w:rFonts w:asciiTheme="minorBidi" w:hAnsiTheme="minorBidi"/>
          <w:color w:val="FF0000"/>
        </w:rPr>
        <w:t>méthémoglobine réductase II</w:t>
      </w:r>
      <w:r w:rsidR="00B55897" w:rsidRPr="000F4970">
        <w:rPr>
          <w:rFonts w:asciiTheme="minorBidi" w:hAnsiTheme="minorBidi"/>
          <w:color w:val="FF0000"/>
        </w:rPr>
        <w:t>.</w:t>
      </w:r>
    </w:p>
    <w:p w:rsidR="00F94BA8" w:rsidRDefault="00BA24D9" w:rsidP="00BA24D9">
      <w:pPr>
        <w:tabs>
          <w:tab w:val="left" w:pos="2410"/>
        </w:tabs>
        <w:spacing w:after="0"/>
        <w:rPr>
          <w:rFonts w:asciiTheme="minorBidi" w:hAnsiTheme="minorBidi"/>
        </w:rPr>
      </w:pPr>
      <w:r w:rsidRPr="00492F2C">
        <w:rPr>
          <w:rFonts w:asciiTheme="minorBidi" w:hAnsiTheme="minorBidi"/>
          <w:b/>
          <w:bCs/>
          <w:color w:val="538135" w:themeColor="accent6" w:themeShade="BF"/>
          <w:u w:val="single"/>
        </w:rPr>
        <w:t>C</w:t>
      </w:r>
      <w:r w:rsidR="00005BC0" w:rsidRPr="00492F2C">
        <w:rPr>
          <w:rFonts w:asciiTheme="minorBidi" w:hAnsiTheme="minorBidi"/>
          <w:b/>
          <w:bCs/>
          <w:color w:val="538135" w:themeColor="accent6" w:themeShade="BF"/>
          <w:u w:val="single"/>
        </w:rPr>
        <w:t>ofacteur</w:t>
      </w:r>
      <w:r w:rsidRPr="00492F2C">
        <w:rPr>
          <w:rFonts w:asciiTheme="minorBidi" w:hAnsiTheme="minorBidi"/>
          <w:b/>
          <w:bCs/>
          <w:color w:val="538135" w:themeColor="accent6" w:themeShade="BF"/>
          <w:u w:val="single"/>
        </w:rPr>
        <w:t> :</w:t>
      </w:r>
      <w:r w:rsidR="00005BC0" w:rsidRPr="00BA24D9">
        <w:rPr>
          <w:rFonts w:asciiTheme="minorBidi" w:hAnsiTheme="minorBidi"/>
          <w:color w:val="C45911" w:themeColor="accent2" w:themeShade="BF"/>
        </w:rPr>
        <w:t xml:space="preserve">NADPH, H+ </w:t>
      </w:r>
      <w:r w:rsidR="00005BC0" w:rsidRPr="00F94BA8">
        <w:rPr>
          <w:rFonts w:asciiTheme="minorBidi" w:hAnsiTheme="minorBidi"/>
        </w:rPr>
        <w:t xml:space="preserve">(nicotinamide adénine </w:t>
      </w:r>
      <w:proofErr w:type="spellStart"/>
      <w:r w:rsidR="00005BC0" w:rsidRPr="00F94BA8">
        <w:rPr>
          <w:rFonts w:asciiTheme="minorBidi" w:hAnsiTheme="minorBidi"/>
        </w:rPr>
        <w:t>dinucléotide</w:t>
      </w:r>
      <w:proofErr w:type="spellEnd"/>
      <w:r w:rsidR="00005BC0" w:rsidRPr="00F94BA8">
        <w:rPr>
          <w:rFonts w:asciiTheme="minorBidi" w:hAnsiTheme="minorBidi"/>
        </w:rPr>
        <w:t xml:space="preserve"> phosphate) qui provient de l’oxydation par la G6PD du glucose-6-P en acide 6-phospho-gluconique puis par l’acide 6-phospho-gluconique déshydrogénase de l’acide 6-</w:t>
      </w:r>
      <w:proofErr w:type="spellStart"/>
      <w:r w:rsidR="00005BC0" w:rsidRPr="00F94BA8">
        <w:rPr>
          <w:rFonts w:asciiTheme="minorBidi" w:hAnsiTheme="minorBidi"/>
        </w:rPr>
        <w:t>phospho</w:t>
      </w:r>
      <w:proofErr w:type="spellEnd"/>
      <w:r w:rsidR="00005BC0" w:rsidRPr="00F94BA8">
        <w:rPr>
          <w:rFonts w:asciiTheme="minorBidi" w:hAnsiTheme="minorBidi"/>
        </w:rPr>
        <w:t xml:space="preserve">-gluconique en </w:t>
      </w:r>
      <w:proofErr w:type="spellStart"/>
      <w:r w:rsidR="00005BC0" w:rsidRPr="00F94BA8">
        <w:rPr>
          <w:rFonts w:asciiTheme="minorBidi" w:hAnsiTheme="minorBidi"/>
        </w:rPr>
        <w:t>ribulose</w:t>
      </w:r>
      <w:proofErr w:type="spellEnd"/>
      <w:r w:rsidR="00005BC0" w:rsidRPr="00F94BA8">
        <w:rPr>
          <w:rFonts w:asciiTheme="minorBidi" w:hAnsiTheme="minorBidi"/>
        </w:rPr>
        <w:t xml:space="preserve"> 5-P</w:t>
      </w:r>
      <w:r>
        <w:rPr>
          <w:rFonts w:asciiTheme="minorBidi" w:hAnsiTheme="minorBidi"/>
        </w:rPr>
        <w:t>.</w:t>
      </w:r>
    </w:p>
    <w:p w:rsidR="00B61159" w:rsidRPr="00F94BA8" w:rsidRDefault="00E11F19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510D8D">
        <w:rPr>
          <w:rFonts w:asciiTheme="minorBidi" w:hAnsiTheme="minorBidi"/>
          <w:bdr w:val="single" w:sz="4" w:space="0" w:color="auto"/>
        </w:rPr>
        <w:sym w:font="Wingdings" w:char="F0E8"/>
      </w:r>
      <w:r w:rsidR="00005BC0" w:rsidRPr="00510D8D">
        <w:rPr>
          <w:rFonts w:asciiTheme="minorBidi" w:hAnsiTheme="minorBidi"/>
          <w:bdr w:val="single" w:sz="4" w:space="0" w:color="auto"/>
        </w:rPr>
        <w:t xml:space="preserve">La </w:t>
      </w:r>
      <w:proofErr w:type="spellStart"/>
      <w:r w:rsidR="00005BC0" w:rsidRPr="00510D8D">
        <w:rPr>
          <w:rFonts w:asciiTheme="minorBidi" w:hAnsiTheme="minorBidi"/>
          <w:bdr w:val="single" w:sz="4" w:space="0" w:color="auto"/>
        </w:rPr>
        <w:t>diaphorase</w:t>
      </w:r>
      <w:proofErr w:type="spellEnd"/>
      <w:r w:rsidR="00005BC0" w:rsidRPr="00510D8D">
        <w:rPr>
          <w:rFonts w:asciiTheme="minorBidi" w:hAnsiTheme="minorBidi"/>
          <w:bdr w:val="single" w:sz="4" w:space="0" w:color="auto"/>
        </w:rPr>
        <w:t xml:space="preserve"> II sous forme réduite perme</w:t>
      </w:r>
      <w:r w:rsidRPr="00510D8D">
        <w:rPr>
          <w:rFonts w:asciiTheme="minorBidi" w:hAnsiTheme="minorBidi"/>
          <w:bdr w:val="single" w:sz="4" w:space="0" w:color="auto"/>
        </w:rPr>
        <w:t xml:space="preserve">t </w:t>
      </w:r>
      <w:r w:rsidR="00005BC0" w:rsidRPr="00510D8D">
        <w:rPr>
          <w:rFonts w:asciiTheme="minorBidi" w:hAnsiTheme="minorBidi"/>
          <w:bdr w:val="single" w:sz="4" w:space="0" w:color="auto"/>
        </w:rPr>
        <w:t xml:space="preserve">la réduction de la </w:t>
      </w:r>
      <w:proofErr w:type="spellStart"/>
      <w:r w:rsidR="00005BC0" w:rsidRPr="00510D8D">
        <w:rPr>
          <w:rFonts w:asciiTheme="minorBidi" w:hAnsiTheme="minorBidi"/>
          <w:bdr w:val="single" w:sz="4" w:space="0" w:color="auto"/>
        </w:rPr>
        <w:t>metHb</w:t>
      </w:r>
      <w:proofErr w:type="spellEnd"/>
      <w:r w:rsidR="00005BC0" w:rsidRPr="00510D8D">
        <w:rPr>
          <w:rFonts w:asciiTheme="minorBidi" w:hAnsiTheme="minorBidi"/>
          <w:bdr w:val="single" w:sz="4" w:space="0" w:color="auto"/>
        </w:rPr>
        <w:t xml:space="preserve"> en Hb</w:t>
      </w:r>
      <w:r w:rsidRPr="00510D8D">
        <w:rPr>
          <w:rFonts w:asciiTheme="minorBidi" w:hAnsiTheme="minorBidi"/>
          <w:bdr w:val="single" w:sz="4" w:space="0" w:color="auto"/>
        </w:rPr>
        <w:t>.</w:t>
      </w:r>
    </w:p>
    <w:p w:rsidR="00B61159" w:rsidRPr="00F94BA8" w:rsidRDefault="00BA24D9" w:rsidP="00F94BA8">
      <w:pPr>
        <w:tabs>
          <w:tab w:val="left" w:pos="2410"/>
        </w:tabs>
        <w:spacing w:after="0"/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Déficit :</w:t>
      </w:r>
      <w:r w:rsidR="00005BC0" w:rsidRPr="00F94BA8">
        <w:rPr>
          <w:rFonts w:asciiTheme="minorBidi" w:hAnsiTheme="minorBidi"/>
        </w:rPr>
        <w:t>C’est une voie non fonctionnelle chez les déficients en G6PD ou G6PDH avec absence de NADPH2</w:t>
      </w:r>
    </w:p>
    <w:p w:rsidR="00F94BA8" w:rsidRPr="00F94BA8" w:rsidRDefault="00F94BA8" w:rsidP="00F94BA8">
      <w:p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  <w:noProof/>
          <w:lang w:eastAsia="fr-FR"/>
        </w:rPr>
        <w:drawing>
          <wp:inline distT="0" distB="0" distL="0" distR="0">
            <wp:extent cx="4267200" cy="895350"/>
            <wp:effectExtent l="0" t="0" r="0" b="0"/>
            <wp:docPr id="29" name="Image 29" descr="C:\Users\riadh\AppData\Local\Microsoft\Windows\INetCache\Content.Word\Capture d’écran (64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iadh\AppData\Local\Microsoft\Windows\INetCache\Content.Word\Capture d’écran (648)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BA8" w:rsidRPr="00F94BA8" w:rsidRDefault="00F94BA8" w:rsidP="00F94BA8">
      <w:pPr>
        <w:tabs>
          <w:tab w:val="left" w:pos="2410"/>
        </w:tabs>
        <w:rPr>
          <w:rFonts w:asciiTheme="minorBidi" w:hAnsiTheme="minorBidi"/>
        </w:rPr>
      </w:pPr>
    </w:p>
    <w:p w:rsidR="006D6FDC" w:rsidRPr="00BD07CD" w:rsidRDefault="006D6FDC" w:rsidP="006D6FDC">
      <w:pPr>
        <w:tabs>
          <w:tab w:val="left" w:pos="2410"/>
        </w:tabs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2.3-Voie du glutathion :</w:t>
      </w:r>
    </w:p>
    <w:p w:rsidR="00B61159" w:rsidRPr="000F4970" w:rsidRDefault="000F4970" w:rsidP="000F4970">
      <w:pPr>
        <w:tabs>
          <w:tab w:val="left" w:pos="2410"/>
        </w:tabs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C’est une voie :</w:t>
      </w:r>
      <w:r>
        <w:rPr>
          <w:rFonts w:asciiTheme="minorBidi" w:hAnsiTheme="minorBidi"/>
        </w:rPr>
        <w:t>A</w:t>
      </w:r>
      <w:r w:rsidR="00005BC0" w:rsidRPr="000F4970">
        <w:rPr>
          <w:rFonts w:asciiTheme="minorBidi" w:hAnsiTheme="minorBidi"/>
        </w:rPr>
        <w:t>ccessoire physiologique lente</w:t>
      </w:r>
      <w:r>
        <w:rPr>
          <w:rFonts w:asciiTheme="minorBidi" w:hAnsiTheme="minorBidi"/>
        </w:rPr>
        <w:t>.</w:t>
      </w:r>
    </w:p>
    <w:p w:rsidR="00B61159" w:rsidRPr="000F4970" w:rsidRDefault="000F4970" w:rsidP="000F4970">
      <w:p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</w:rPr>
        <w:t>-</w:t>
      </w:r>
      <w:r w:rsidR="00005BC0" w:rsidRPr="000F4970">
        <w:rPr>
          <w:rFonts w:asciiTheme="minorBidi" w:hAnsiTheme="minorBidi"/>
        </w:rPr>
        <w:t xml:space="preserve">Réduction de 10 a 15% de la </w:t>
      </w:r>
      <w:proofErr w:type="spellStart"/>
      <w:r w:rsidR="00005BC0" w:rsidRPr="000F4970">
        <w:rPr>
          <w:rFonts w:asciiTheme="minorBidi" w:hAnsiTheme="minorBidi"/>
        </w:rPr>
        <w:t>metHb</w:t>
      </w:r>
      <w:proofErr w:type="spellEnd"/>
      <w:r>
        <w:rPr>
          <w:rFonts w:asciiTheme="minorBidi" w:hAnsiTheme="minorBidi"/>
        </w:rPr>
        <w:t>.</w:t>
      </w:r>
    </w:p>
    <w:p w:rsidR="00B61159" w:rsidRDefault="000F4970" w:rsidP="000F4970">
      <w:pPr>
        <w:tabs>
          <w:tab w:val="left" w:pos="2410"/>
        </w:tabs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Liée :</w:t>
      </w:r>
      <w:r w:rsidR="00005BC0" w:rsidRPr="000F4970">
        <w:rPr>
          <w:rFonts w:asciiTheme="minorBidi" w:hAnsiTheme="minorBidi"/>
        </w:rPr>
        <w:t>à la voie des pentoses</w:t>
      </w:r>
      <w:r w:rsidR="001D0692">
        <w:rPr>
          <w:rFonts w:asciiTheme="minorBidi" w:hAnsiTheme="minorBidi"/>
        </w:rPr>
        <w:t>.</w:t>
      </w:r>
    </w:p>
    <w:p w:rsidR="000F4970" w:rsidRPr="000F4970" w:rsidRDefault="000F4970" w:rsidP="000F4970">
      <w:pPr>
        <w:tabs>
          <w:tab w:val="left" w:pos="2410"/>
        </w:tabs>
        <w:rPr>
          <w:rFonts w:asciiTheme="minorBidi" w:hAnsiTheme="minorBidi"/>
        </w:rPr>
      </w:pPr>
      <w:r w:rsidRPr="00E16364">
        <w:rPr>
          <w:rFonts w:asciiTheme="minorBidi" w:hAnsiTheme="minorBidi"/>
          <w:b/>
          <w:bCs/>
          <w:color w:val="538135" w:themeColor="accent6" w:themeShade="BF"/>
          <w:u w:val="single"/>
        </w:rPr>
        <w:t>Enzyme :</w:t>
      </w:r>
      <w:r w:rsidRPr="000F4970">
        <w:rPr>
          <w:rFonts w:asciiTheme="minorBidi" w:hAnsiTheme="minorBidi"/>
          <w:color w:val="FF0000"/>
        </w:rPr>
        <w:t>Glutathion réductase</w:t>
      </w:r>
      <w:r w:rsidRPr="000F4970">
        <w:rPr>
          <w:rFonts w:asciiTheme="minorBidi" w:hAnsiTheme="minorBidi"/>
        </w:rPr>
        <w:t xml:space="preserve">: elle réduit </w:t>
      </w:r>
      <w:r w:rsidR="00625B47" w:rsidRPr="000F4970">
        <w:rPr>
          <w:rFonts w:asciiTheme="minorBidi" w:hAnsiTheme="minorBidi"/>
        </w:rPr>
        <w:t>à</w:t>
      </w:r>
      <w:r w:rsidRPr="000F4970">
        <w:rPr>
          <w:rFonts w:asciiTheme="minorBidi" w:hAnsiTheme="minorBidi"/>
        </w:rPr>
        <w:t xml:space="preserve"> l’aide du NADPH,H+ le glutathion oxydé en glutathion réduit</w:t>
      </w:r>
      <w:r w:rsidR="00625B47">
        <w:rPr>
          <w:rFonts w:asciiTheme="minorBidi" w:hAnsiTheme="minorBidi"/>
        </w:rPr>
        <w:t>.</w:t>
      </w:r>
    </w:p>
    <w:p w:rsidR="000F4970" w:rsidRDefault="000F4970" w:rsidP="000F4970">
      <w:pPr>
        <w:tabs>
          <w:tab w:val="left" w:pos="2410"/>
        </w:tabs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Cofacteur</w:t>
      </w:r>
      <w:r w:rsidRPr="00BA24D9">
        <w:rPr>
          <w:rFonts w:asciiTheme="minorBidi" w:hAnsiTheme="minorBidi"/>
          <w:b/>
          <w:bCs/>
          <w:color w:val="00B050"/>
          <w:u w:val="single"/>
        </w:rPr>
        <w:t> :</w:t>
      </w:r>
      <w:r w:rsidR="00005BC0" w:rsidRPr="000F4970">
        <w:rPr>
          <w:rFonts w:asciiTheme="minorBidi" w:hAnsiTheme="minorBidi"/>
          <w:color w:val="C45911" w:themeColor="accent2" w:themeShade="BF"/>
        </w:rPr>
        <w:t>NADPH, H</w:t>
      </w:r>
      <w:r w:rsidRPr="000F4970">
        <w:rPr>
          <w:rFonts w:asciiTheme="minorBidi" w:hAnsiTheme="minorBidi"/>
          <w:color w:val="C45911" w:themeColor="accent2" w:themeShade="BF"/>
        </w:rPr>
        <w:t xml:space="preserve">+ </w:t>
      </w:r>
    </w:p>
    <w:p w:rsidR="00B61159" w:rsidRPr="000F4970" w:rsidRDefault="001D0692" w:rsidP="0051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rPr>
          <w:rFonts w:asciiTheme="minorBidi" w:hAnsiTheme="minorBidi"/>
        </w:rPr>
      </w:pPr>
      <w:r w:rsidRPr="001D0692">
        <w:rPr>
          <w:rFonts w:asciiTheme="minorBidi" w:hAnsiTheme="minorBidi"/>
        </w:rPr>
        <w:sym w:font="Wingdings" w:char="F0E8"/>
      </w:r>
      <w:r w:rsidR="00005BC0" w:rsidRPr="000F4970">
        <w:rPr>
          <w:rFonts w:asciiTheme="minorBidi" w:hAnsiTheme="minorBidi"/>
        </w:rPr>
        <w:t xml:space="preserve">Le glutathion sous sa forme réduite permet la réduction de la </w:t>
      </w:r>
      <w:proofErr w:type="spellStart"/>
      <w:r w:rsidR="00005BC0" w:rsidRPr="000F4970">
        <w:rPr>
          <w:rFonts w:asciiTheme="minorBidi" w:hAnsiTheme="minorBidi"/>
        </w:rPr>
        <w:t>metHb</w:t>
      </w:r>
      <w:proofErr w:type="spellEnd"/>
      <w:r w:rsidR="00005BC0" w:rsidRPr="000F4970">
        <w:rPr>
          <w:rFonts w:asciiTheme="minorBidi" w:hAnsiTheme="minorBidi"/>
        </w:rPr>
        <w:t xml:space="preserve"> en Hb</w:t>
      </w:r>
      <w:r>
        <w:rPr>
          <w:rFonts w:asciiTheme="minorBidi" w:hAnsiTheme="minorBidi"/>
        </w:rPr>
        <w:t>.</w:t>
      </w:r>
    </w:p>
    <w:p w:rsidR="006D6FDC" w:rsidRPr="006D6FDC" w:rsidRDefault="00BD07CD" w:rsidP="006D6FDC">
      <w:pPr>
        <w:tabs>
          <w:tab w:val="left" w:pos="2410"/>
        </w:tabs>
        <w:rPr>
          <w:rFonts w:asciiTheme="minorBidi" w:hAnsiTheme="minorBidi"/>
          <w:b/>
          <w:bCs/>
          <w:color w:val="0099CC"/>
          <w:u w:val="single"/>
        </w:rPr>
      </w:pPr>
      <w:r w:rsidRPr="00B61159">
        <w:rPr>
          <w:rFonts w:asciiTheme="minorBidi" w:hAnsiTheme="minorBidi"/>
          <w:b/>
          <w:bCs/>
          <w:color w:val="0099CC"/>
          <w:u w:val="single"/>
        </w:rPr>
        <w:pict>
          <v:shape id="_x0000_i1029" type="#_x0000_t75" style="width:345.4pt;height:103.9pt">
            <v:imagedata r:id="rId10" o:title="Capture d’écran (649)"/>
          </v:shape>
        </w:pict>
      </w:r>
    </w:p>
    <w:p w:rsidR="008962E3" w:rsidRPr="00BD07CD" w:rsidRDefault="00026170" w:rsidP="00B11BC3">
      <w:pPr>
        <w:tabs>
          <w:tab w:val="left" w:pos="2410"/>
        </w:tabs>
        <w:rPr>
          <w:rFonts w:asciiTheme="minorBidi" w:hAnsiTheme="minorBidi"/>
          <w:b/>
          <w:bCs/>
          <w:color w:val="0070C0"/>
          <w:u w:val="single"/>
        </w:rPr>
      </w:pPr>
      <w:r w:rsidRPr="00BD07CD">
        <w:rPr>
          <w:rFonts w:asciiTheme="minorBidi" w:hAnsiTheme="minorBidi"/>
          <w:b/>
          <w:bCs/>
          <w:color w:val="0070C0"/>
          <w:u w:val="single"/>
        </w:rPr>
        <w:t>2.4-Voie de l’acide ascorbique :</w:t>
      </w:r>
    </w:p>
    <w:p w:rsidR="00B61159" w:rsidRPr="00B11BC3" w:rsidRDefault="00B11BC3" w:rsidP="00B11BC3">
      <w:pPr>
        <w:tabs>
          <w:tab w:val="left" w:pos="2410"/>
        </w:tabs>
        <w:rPr>
          <w:rFonts w:asciiTheme="minorBidi" w:hAnsiTheme="minorBidi"/>
        </w:rPr>
      </w:pPr>
      <w:r w:rsidRPr="00BA24D9">
        <w:rPr>
          <w:rFonts w:asciiTheme="minorBidi" w:hAnsiTheme="minorBidi"/>
          <w:b/>
          <w:bCs/>
          <w:color w:val="538135" w:themeColor="accent6" w:themeShade="BF"/>
          <w:u w:val="single"/>
        </w:rPr>
        <w:t>C’est une voie :</w:t>
      </w:r>
      <w:r>
        <w:rPr>
          <w:rFonts w:asciiTheme="minorBidi" w:hAnsiTheme="minorBidi"/>
        </w:rPr>
        <w:t>Accessoire très lente.</w:t>
      </w:r>
    </w:p>
    <w:p w:rsidR="00B61159" w:rsidRPr="00B11BC3" w:rsidRDefault="009C03A8" w:rsidP="00B11BC3">
      <w:p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</w:rPr>
        <w:t>-</w:t>
      </w:r>
      <w:r w:rsidR="00005BC0" w:rsidRPr="00B11BC3">
        <w:rPr>
          <w:rFonts w:asciiTheme="minorBidi" w:hAnsiTheme="minorBidi"/>
        </w:rPr>
        <w:t xml:space="preserve">Réduction de moins de 15% de la </w:t>
      </w:r>
      <w:proofErr w:type="spellStart"/>
      <w:r w:rsidR="00005BC0" w:rsidRPr="00B11BC3">
        <w:rPr>
          <w:rFonts w:asciiTheme="minorBidi" w:hAnsiTheme="minorBidi"/>
        </w:rPr>
        <w:t>metHb</w:t>
      </w:r>
      <w:proofErr w:type="spellEnd"/>
      <w:r w:rsidR="00005BC0" w:rsidRPr="00B11BC3">
        <w:rPr>
          <w:rFonts w:asciiTheme="minorBidi" w:hAnsiTheme="minorBidi"/>
        </w:rPr>
        <w:t xml:space="preserve"> physiologique</w:t>
      </w:r>
      <w:r>
        <w:rPr>
          <w:rFonts w:asciiTheme="minorBidi" w:hAnsiTheme="minorBidi"/>
        </w:rPr>
        <w:t>.</w:t>
      </w:r>
    </w:p>
    <w:p w:rsidR="00B11BC3" w:rsidRPr="00B11BC3" w:rsidRDefault="00B11BC3" w:rsidP="00B86B4F">
      <w:pPr>
        <w:tabs>
          <w:tab w:val="left" w:pos="2410"/>
        </w:tabs>
        <w:spacing w:after="0"/>
        <w:rPr>
          <w:rFonts w:asciiTheme="minorBidi" w:hAnsiTheme="minorBidi"/>
        </w:rPr>
      </w:pPr>
      <w:r w:rsidRPr="00B11BC3">
        <w:rPr>
          <w:rFonts w:asciiTheme="minorBidi" w:hAnsiTheme="minorBidi"/>
        </w:rPr>
        <w:sym w:font="Wingdings" w:char="F0E8"/>
      </w:r>
      <w:r w:rsidRPr="00B11BC3">
        <w:rPr>
          <w:rFonts w:asciiTheme="minorBidi" w:hAnsiTheme="minorBidi"/>
        </w:rPr>
        <w:t xml:space="preserve"> Voie insuffisante pour avoir un rôle important en cas d’intoxication</w:t>
      </w:r>
      <w:r w:rsidR="009C03A8">
        <w:rPr>
          <w:rFonts w:asciiTheme="minorBidi" w:hAnsiTheme="minorBidi"/>
        </w:rPr>
        <w:t>.</w:t>
      </w:r>
    </w:p>
    <w:p w:rsidR="009C03A8" w:rsidRDefault="00005BC0" w:rsidP="00B86B4F">
      <w:pPr>
        <w:tabs>
          <w:tab w:val="left" w:pos="2410"/>
        </w:tabs>
        <w:spacing w:after="0"/>
        <w:rPr>
          <w:rFonts w:asciiTheme="minorBidi" w:hAnsiTheme="minorBidi"/>
        </w:rPr>
      </w:pPr>
      <w:r w:rsidRPr="009C03A8">
        <w:rPr>
          <w:rFonts w:asciiTheme="minorBidi" w:hAnsiTheme="minorBidi"/>
          <w:b/>
          <w:bCs/>
          <w:color w:val="538135" w:themeColor="accent6" w:themeShade="BF"/>
          <w:u w:val="single"/>
        </w:rPr>
        <w:t>Liée</w:t>
      </w:r>
      <w:r w:rsidR="009C03A8" w:rsidRPr="009C03A8">
        <w:rPr>
          <w:rFonts w:asciiTheme="minorBidi" w:hAnsiTheme="minorBidi"/>
          <w:b/>
          <w:bCs/>
          <w:color w:val="538135" w:themeColor="accent6" w:themeShade="BF"/>
          <w:u w:val="single"/>
        </w:rPr>
        <w:t> :</w:t>
      </w:r>
      <w:r w:rsidR="009C03A8">
        <w:rPr>
          <w:rFonts w:asciiTheme="minorBidi" w:hAnsiTheme="minorBidi"/>
        </w:rPr>
        <w:t>à la voie des pentoses.</w:t>
      </w:r>
    </w:p>
    <w:p w:rsidR="00B86B4F" w:rsidRDefault="00B86B4F" w:rsidP="00B86B4F">
      <w:pPr>
        <w:tabs>
          <w:tab w:val="left" w:pos="2410"/>
        </w:tabs>
        <w:spacing w:after="0"/>
        <w:rPr>
          <w:rFonts w:asciiTheme="minorBidi" w:hAnsiTheme="minorBidi"/>
          <w:color w:val="538135" w:themeColor="accent6" w:themeShade="BF"/>
        </w:rPr>
      </w:pPr>
      <w:r w:rsidRPr="00492F2C">
        <w:rPr>
          <w:rFonts w:asciiTheme="minorBidi" w:hAnsiTheme="minorBidi"/>
          <w:b/>
          <w:bCs/>
          <w:color w:val="538135" w:themeColor="accent6" w:themeShade="BF"/>
          <w:u w:val="single"/>
        </w:rPr>
        <w:t>Cofacteur :</w:t>
      </w:r>
      <w:r w:rsidRPr="00BA24D9">
        <w:rPr>
          <w:rFonts w:asciiTheme="minorBidi" w:hAnsiTheme="minorBidi"/>
          <w:color w:val="C45911" w:themeColor="accent2" w:themeShade="BF"/>
        </w:rPr>
        <w:t>NADPH, H+</w:t>
      </w:r>
    </w:p>
    <w:p w:rsidR="00B61159" w:rsidRPr="00B86B4F" w:rsidRDefault="009C03A8" w:rsidP="00B86B4F">
      <w:pPr>
        <w:tabs>
          <w:tab w:val="left" w:pos="2410"/>
        </w:tabs>
        <w:spacing w:after="0"/>
        <w:rPr>
          <w:rFonts w:asciiTheme="minorBidi" w:hAnsiTheme="minorBidi"/>
          <w:color w:val="538135" w:themeColor="accent6" w:themeShade="BF"/>
        </w:rPr>
      </w:pPr>
      <w:r>
        <w:rPr>
          <w:rFonts w:asciiTheme="minorBidi" w:hAnsiTheme="minorBidi"/>
        </w:rPr>
        <w:t>-</w:t>
      </w:r>
      <w:r w:rsidRPr="00B11BC3">
        <w:rPr>
          <w:rFonts w:asciiTheme="minorBidi" w:hAnsiTheme="minorBidi"/>
        </w:rPr>
        <w:t>C’est</w:t>
      </w:r>
      <w:r w:rsidR="00005BC0" w:rsidRPr="00B11BC3">
        <w:rPr>
          <w:rFonts w:asciiTheme="minorBidi" w:hAnsiTheme="minorBidi"/>
        </w:rPr>
        <w:t xml:space="preserve"> le glutathion qui permet la réduction de l’acide </w:t>
      </w:r>
      <w:proofErr w:type="spellStart"/>
      <w:r w:rsidR="00005BC0" w:rsidRPr="00B11BC3">
        <w:rPr>
          <w:rFonts w:asciiTheme="minorBidi" w:hAnsiTheme="minorBidi"/>
        </w:rPr>
        <w:t>déhydro</w:t>
      </w:r>
      <w:proofErr w:type="spellEnd"/>
      <w:r w:rsidR="00005BC0" w:rsidRPr="00B11BC3">
        <w:rPr>
          <w:rFonts w:asciiTheme="minorBidi" w:hAnsiTheme="minorBidi"/>
        </w:rPr>
        <w:t>-ascorbique en acide ascorbi</w:t>
      </w:r>
      <w:r w:rsidR="004D1A68">
        <w:rPr>
          <w:rFonts w:asciiTheme="minorBidi" w:hAnsiTheme="minorBidi"/>
        </w:rPr>
        <w:t>que.</w:t>
      </w:r>
    </w:p>
    <w:p w:rsidR="004D1A68" w:rsidRDefault="004D1A68" w:rsidP="002942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rPr>
          <w:rFonts w:asciiTheme="minorBidi" w:hAnsiTheme="minorBidi"/>
        </w:rPr>
      </w:pPr>
      <w:r w:rsidRPr="004D1A68">
        <w:rPr>
          <w:rFonts w:asciiTheme="minorBidi" w:hAnsiTheme="minorBidi"/>
        </w:rPr>
        <w:sym w:font="Wingdings" w:char="F0E8"/>
      </w:r>
      <w:r>
        <w:rPr>
          <w:rFonts w:asciiTheme="minorBidi" w:hAnsiTheme="minorBidi"/>
        </w:rPr>
        <w:t>L</w:t>
      </w:r>
      <w:r w:rsidRPr="00B11BC3">
        <w:rPr>
          <w:rFonts w:asciiTheme="minorBidi" w:hAnsiTheme="minorBidi"/>
        </w:rPr>
        <w:t xml:space="preserve">e glutathionqui permet la réduction de la </w:t>
      </w:r>
      <w:proofErr w:type="spellStart"/>
      <w:r w:rsidRPr="00B11BC3">
        <w:rPr>
          <w:rFonts w:asciiTheme="minorBidi" w:hAnsiTheme="minorBidi"/>
        </w:rPr>
        <w:t>metHb</w:t>
      </w:r>
      <w:proofErr w:type="spellEnd"/>
      <w:r w:rsidRPr="00B11BC3">
        <w:rPr>
          <w:rFonts w:asciiTheme="minorBidi" w:hAnsiTheme="minorBidi"/>
        </w:rPr>
        <w:t xml:space="preserve"> en Hb</w:t>
      </w:r>
      <w:r>
        <w:rPr>
          <w:rFonts w:asciiTheme="minorBidi" w:hAnsiTheme="minorBidi"/>
        </w:rPr>
        <w:t>.</w:t>
      </w:r>
    </w:p>
    <w:p w:rsidR="004D1A68" w:rsidRPr="00B11BC3" w:rsidRDefault="00BD07CD" w:rsidP="00B11BC3">
      <w:pPr>
        <w:tabs>
          <w:tab w:val="left" w:pos="2410"/>
        </w:tabs>
        <w:rPr>
          <w:rFonts w:asciiTheme="minorBidi" w:hAnsiTheme="minorBidi"/>
        </w:rPr>
      </w:pPr>
      <w:r w:rsidRPr="00B61159">
        <w:rPr>
          <w:rFonts w:asciiTheme="minorBidi" w:hAnsiTheme="minorBidi"/>
        </w:rPr>
        <w:pict>
          <v:shape id="_x0000_i1030" type="#_x0000_t75" style="width:370.05pt;height:110.3pt">
            <v:imagedata r:id="rId11" o:title="Capture d’écran (652)"/>
          </v:shape>
        </w:pict>
      </w:r>
    </w:p>
    <w:p w:rsidR="00B11BC3" w:rsidRDefault="00B11BC3" w:rsidP="00B11BC3">
      <w:pPr>
        <w:tabs>
          <w:tab w:val="left" w:pos="2410"/>
        </w:tabs>
        <w:rPr>
          <w:rFonts w:asciiTheme="minorBidi" w:hAnsiTheme="minorBidi"/>
          <w:b/>
          <w:bCs/>
          <w:color w:val="0099CC"/>
          <w:u w:val="single"/>
        </w:rPr>
      </w:pPr>
    </w:p>
    <w:p w:rsidR="00970A15" w:rsidRDefault="00970A15" w:rsidP="00C37243">
      <w:pPr>
        <w:pStyle w:val="Titre1"/>
      </w:pPr>
      <w:r>
        <w:t>VI-</w:t>
      </w:r>
      <w:r w:rsidR="00C37243">
        <w:t xml:space="preserve"> </w:t>
      </w:r>
      <w:r>
        <w:t>F</w:t>
      </w:r>
      <w:r w:rsidRPr="00970A15">
        <w:t>acteurs favorisant la formation de méthémoglobine</w:t>
      </w:r>
      <w:r>
        <w:t xml:space="preserve"> : </w:t>
      </w:r>
    </w:p>
    <w:p w:rsidR="00B61159" w:rsidRPr="00644D47" w:rsidRDefault="00FF7ED0" w:rsidP="00005BC0">
      <w:pPr>
        <w:pStyle w:val="Paragraphedeliste"/>
        <w:numPr>
          <w:ilvl w:val="0"/>
          <w:numId w:val="19"/>
        </w:numPr>
        <w:tabs>
          <w:tab w:val="left" w:pos="2410"/>
        </w:tabs>
        <w:ind w:left="426" w:hanging="284"/>
        <w:rPr>
          <w:rFonts w:asciiTheme="minorBidi" w:hAnsiTheme="minorBidi"/>
          <w:color w:val="538135" w:themeColor="accent6" w:themeShade="BF"/>
          <w:u w:val="thick"/>
        </w:rPr>
      </w:pPr>
      <w:r w:rsidRPr="00644D47">
        <w:rPr>
          <w:rFonts w:asciiTheme="minorBidi" w:hAnsiTheme="minorBidi"/>
          <w:color w:val="538135" w:themeColor="accent6" w:themeShade="BF"/>
          <w:u w:val="single"/>
        </w:rPr>
        <w:t>Nouveau-né</w:t>
      </w:r>
      <w:r w:rsidR="00005BC0" w:rsidRPr="00644D47">
        <w:rPr>
          <w:rFonts w:asciiTheme="minorBidi" w:hAnsiTheme="minorBidi"/>
          <w:color w:val="538135" w:themeColor="accent6" w:themeShade="BF"/>
          <w:u w:val="single"/>
        </w:rPr>
        <w:t xml:space="preserve"> et prématuré</w:t>
      </w:r>
      <w:r w:rsidRPr="00644D47">
        <w:rPr>
          <w:rFonts w:asciiTheme="minorBidi" w:hAnsiTheme="minorBidi"/>
          <w:color w:val="538135" w:themeColor="accent6" w:themeShade="BF"/>
          <w:u w:val="single"/>
        </w:rPr>
        <w:t> :</w:t>
      </w:r>
    </w:p>
    <w:p w:rsidR="00BA5C0B" w:rsidRPr="00FF7ED0" w:rsidRDefault="00BA5C0B" w:rsidP="00BA5C0B">
      <w:pPr>
        <w:pStyle w:val="Paragraphedeliste"/>
        <w:tabs>
          <w:tab w:val="left" w:pos="2410"/>
        </w:tabs>
        <w:rPr>
          <w:rFonts w:asciiTheme="minorBidi" w:hAnsiTheme="minorBidi"/>
          <w:u w:val="thick"/>
        </w:rPr>
      </w:pPr>
    </w:p>
    <w:p w:rsidR="00B61159" w:rsidRPr="00BA5C0B" w:rsidRDefault="00005BC0" w:rsidP="00005BC0">
      <w:pPr>
        <w:pStyle w:val="Paragraphedeliste"/>
        <w:numPr>
          <w:ilvl w:val="0"/>
          <w:numId w:val="20"/>
        </w:numPr>
        <w:tabs>
          <w:tab w:val="left" w:pos="2410"/>
        </w:tabs>
        <w:rPr>
          <w:rFonts w:asciiTheme="minorBidi" w:hAnsiTheme="minorBidi"/>
        </w:rPr>
      </w:pPr>
      <w:r w:rsidRPr="00BA5C0B">
        <w:rPr>
          <w:rFonts w:asciiTheme="minorBidi" w:hAnsiTheme="minorBidi"/>
        </w:rPr>
        <w:t>L’</w:t>
      </w:r>
      <w:proofErr w:type="spellStart"/>
      <w:r w:rsidRPr="00BA5C0B">
        <w:rPr>
          <w:rFonts w:asciiTheme="minorBidi" w:hAnsiTheme="minorBidi"/>
        </w:rPr>
        <w:t>Hb</w:t>
      </w:r>
      <w:proofErr w:type="spellEnd"/>
      <w:r w:rsidRPr="00BA5C0B">
        <w:rPr>
          <w:rFonts w:asciiTheme="minorBidi" w:hAnsiTheme="minorBidi"/>
        </w:rPr>
        <w:t xml:space="preserve"> fœtale est plus sensible à l’oxydation</w:t>
      </w:r>
    </w:p>
    <w:p w:rsidR="00B61159" w:rsidRDefault="00005BC0" w:rsidP="00005BC0">
      <w:pPr>
        <w:pStyle w:val="Paragraphedeliste"/>
        <w:numPr>
          <w:ilvl w:val="0"/>
          <w:numId w:val="20"/>
        </w:numPr>
        <w:tabs>
          <w:tab w:val="left" w:pos="2410"/>
        </w:tabs>
        <w:rPr>
          <w:rFonts w:asciiTheme="minorBidi" w:hAnsiTheme="minorBidi"/>
        </w:rPr>
      </w:pPr>
      <w:r w:rsidRPr="00BA5C0B">
        <w:rPr>
          <w:rFonts w:asciiTheme="minorBidi" w:hAnsiTheme="minorBidi"/>
        </w:rPr>
        <w:t xml:space="preserve">Les nouveau-nés ou prématurés présentent une plus faible activité de la </w:t>
      </w:r>
      <w:proofErr w:type="spellStart"/>
      <w:r w:rsidRPr="00BA5C0B">
        <w:rPr>
          <w:rFonts w:asciiTheme="minorBidi" w:hAnsiTheme="minorBidi"/>
        </w:rPr>
        <w:t>metHb</w:t>
      </w:r>
      <w:proofErr w:type="spellEnd"/>
      <w:r w:rsidRPr="00BA5C0B">
        <w:rPr>
          <w:rFonts w:asciiTheme="minorBidi" w:hAnsiTheme="minorBidi"/>
        </w:rPr>
        <w:t xml:space="preserve"> réductase I (</w:t>
      </w:r>
      <w:proofErr w:type="spellStart"/>
      <w:r w:rsidRPr="00BA5C0B">
        <w:rPr>
          <w:rFonts w:asciiTheme="minorBidi" w:hAnsiTheme="minorBidi"/>
        </w:rPr>
        <w:t>diaphorase</w:t>
      </w:r>
      <w:proofErr w:type="spellEnd"/>
      <w:r w:rsidRPr="00BA5C0B">
        <w:rPr>
          <w:rFonts w:asciiTheme="minorBidi" w:hAnsiTheme="minorBidi"/>
        </w:rPr>
        <w:t xml:space="preserve"> I)</w:t>
      </w:r>
    </w:p>
    <w:p w:rsidR="00BA5C0B" w:rsidRPr="00BA5C0B" w:rsidRDefault="00BA5C0B" w:rsidP="00BA5C0B">
      <w:pPr>
        <w:pStyle w:val="Paragraphedeliste"/>
        <w:tabs>
          <w:tab w:val="left" w:pos="2410"/>
        </w:tabs>
        <w:rPr>
          <w:rFonts w:asciiTheme="minorBidi" w:hAnsiTheme="minorBidi"/>
        </w:rPr>
      </w:pPr>
    </w:p>
    <w:p w:rsidR="00B61159" w:rsidRPr="00644D47" w:rsidRDefault="00005BC0" w:rsidP="00005BC0">
      <w:pPr>
        <w:pStyle w:val="Paragraphedeliste"/>
        <w:numPr>
          <w:ilvl w:val="0"/>
          <w:numId w:val="19"/>
        </w:numPr>
        <w:tabs>
          <w:tab w:val="left" w:pos="2410"/>
        </w:tabs>
        <w:ind w:left="426" w:hanging="284"/>
        <w:rPr>
          <w:rFonts w:asciiTheme="minorBidi" w:hAnsiTheme="minorBidi"/>
          <w:color w:val="538135" w:themeColor="accent6" w:themeShade="BF"/>
          <w:u w:val="single"/>
        </w:rPr>
      </w:pPr>
      <w:r w:rsidRPr="00644D47">
        <w:rPr>
          <w:rFonts w:asciiTheme="minorBidi" w:hAnsiTheme="minorBidi"/>
          <w:color w:val="538135" w:themeColor="accent6" w:themeShade="BF"/>
          <w:u w:val="single"/>
        </w:rPr>
        <w:t>Déficients en G6PD</w:t>
      </w:r>
      <w:r w:rsidR="00FF7ED0" w:rsidRPr="00644D47">
        <w:rPr>
          <w:rFonts w:asciiTheme="minorBidi" w:hAnsiTheme="minorBidi"/>
          <w:color w:val="538135" w:themeColor="accent6" w:themeShade="BF"/>
          <w:u w:val="single"/>
        </w:rPr>
        <w:t> :</w:t>
      </w:r>
    </w:p>
    <w:p w:rsidR="00BA5C0B" w:rsidRPr="00FF7ED0" w:rsidRDefault="00BA5C0B" w:rsidP="00BA5C0B">
      <w:pPr>
        <w:pStyle w:val="Paragraphedeliste"/>
        <w:tabs>
          <w:tab w:val="left" w:pos="2410"/>
        </w:tabs>
        <w:rPr>
          <w:rFonts w:asciiTheme="minorBidi" w:hAnsiTheme="minorBidi"/>
          <w:u w:val="single"/>
        </w:rPr>
      </w:pPr>
    </w:p>
    <w:p w:rsidR="00B61159" w:rsidRPr="00BA5C0B" w:rsidRDefault="00005BC0" w:rsidP="00005BC0">
      <w:pPr>
        <w:pStyle w:val="Paragraphedeliste"/>
        <w:numPr>
          <w:ilvl w:val="0"/>
          <w:numId w:val="21"/>
        </w:numPr>
        <w:tabs>
          <w:tab w:val="left" w:pos="2410"/>
        </w:tabs>
        <w:rPr>
          <w:rFonts w:asciiTheme="minorBidi" w:hAnsiTheme="minorBidi"/>
        </w:rPr>
      </w:pPr>
      <w:r w:rsidRPr="00BA5C0B">
        <w:rPr>
          <w:rFonts w:asciiTheme="minorBidi" w:hAnsiTheme="minorBidi"/>
        </w:rPr>
        <w:t>Ces sujets synthétisent moins</w:t>
      </w:r>
      <w:r w:rsidR="00FF7ED0" w:rsidRPr="00BA5C0B">
        <w:rPr>
          <w:rFonts w:asciiTheme="minorBidi" w:hAnsiTheme="minorBidi"/>
        </w:rPr>
        <w:t xml:space="preserve"> de NADPH,H+ du fait du déficit.</w:t>
      </w:r>
    </w:p>
    <w:p w:rsidR="00B61159" w:rsidRPr="00BA5C0B" w:rsidRDefault="00005BC0" w:rsidP="00005BC0">
      <w:pPr>
        <w:pStyle w:val="Paragraphedeliste"/>
        <w:numPr>
          <w:ilvl w:val="0"/>
          <w:numId w:val="21"/>
        </w:numPr>
        <w:tabs>
          <w:tab w:val="left" w:pos="2410"/>
        </w:tabs>
        <w:rPr>
          <w:rFonts w:asciiTheme="minorBidi" w:hAnsiTheme="minorBidi"/>
        </w:rPr>
      </w:pPr>
      <w:r w:rsidRPr="00BA5C0B">
        <w:rPr>
          <w:rFonts w:asciiTheme="minorBidi" w:hAnsiTheme="minorBidi"/>
        </w:rPr>
        <w:t>Ils présentent donc moins de glutathion sous forme réduite (NADPH,H+ étant le cofacteur de la glutathion réductase)</w:t>
      </w:r>
    </w:p>
    <w:p w:rsidR="00B61159" w:rsidRPr="00BA5C0B" w:rsidRDefault="00005BC0" w:rsidP="00005BC0">
      <w:pPr>
        <w:pStyle w:val="Paragraphedeliste"/>
        <w:numPr>
          <w:ilvl w:val="0"/>
          <w:numId w:val="21"/>
        </w:numPr>
        <w:tabs>
          <w:tab w:val="left" w:pos="2410"/>
        </w:tabs>
        <w:rPr>
          <w:rFonts w:asciiTheme="minorBidi" w:hAnsiTheme="minorBidi"/>
        </w:rPr>
      </w:pPr>
      <w:r w:rsidRPr="00BA5C0B">
        <w:rPr>
          <w:rFonts w:asciiTheme="minorBidi" w:hAnsiTheme="minorBidi"/>
        </w:rPr>
        <w:t xml:space="preserve">Ils présentent un déficit de la réduction de l’acide </w:t>
      </w:r>
      <w:proofErr w:type="spellStart"/>
      <w:r w:rsidRPr="00BA5C0B">
        <w:rPr>
          <w:rFonts w:asciiTheme="minorBidi" w:hAnsiTheme="minorBidi"/>
        </w:rPr>
        <w:t>déhydro</w:t>
      </w:r>
      <w:proofErr w:type="spellEnd"/>
      <w:r w:rsidRPr="00BA5C0B">
        <w:rPr>
          <w:rFonts w:asciiTheme="minorBidi" w:hAnsiTheme="minorBidi"/>
        </w:rPr>
        <w:t>-ascorbique</w:t>
      </w:r>
      <w:r w:rsidR="00FF7ED0" w:rsidRPr="00BA5C0B">
        <w:rPr>
          <w:rFonts w:asciiTheme="minorBidi" w:hAnsiTheme="minorBidi"/>
        </w:rPr>
        <w:t>.</w:t>
      </w:r>
    </w:p>
    <w:p w:rsidR="00FF7ED0" w:rsidRDefault="00FF7ED0" w:rsidP="00FF7ED0">
      <w:pPr>
        <w:tabs>
          <w:tab w:val="left" w:pos="2410"/>
        </w:tabs>
        <w:rPr>
          <w:rFonts w:asciiTheme="minorBidi" w:hAnsiTheme="minorBidi"/>
        </w:rPr>
      </w:pPr>
      <w:r w:rsidRPr="00502DD1">
        <w:rPr>
          <w:rFonts w:asciiTheme="minorBidi" w:hAnsiTheme="minorBidi"/>
          <w:bdr w:val="single" w:sz="4" w:space="0" w:color="auto"/>
        </w:rPr>
        <w:sym w:font="Wingdings" w:char="F0E8"/>
      </w:r>
      <w:r w:rsidRPr="00502DD1">
        <w:rPr>
          <w:rFonts w:asciiTheme="minorBidi" w:hAnsiTheme="minorBidi"/>
          <w:bdr w:val="single" w:sz="4" w:space="0" w:color="auto"/>
        </w:rPr>
        <w:t xml:space="preserve">  3 des voies de réduction présentent un déficit.</w:t>
      </w:r>
    </w:p>
    <w:p w:rsidR="00B61159" w:rsidRPr="00644D47" w:rsidRDefault="00005BC0" w:rsidP="00005BC0">
      <w:pPr>
        <w:pStyle w:val="Paragraphedeliste"/>
        <w:numPr>
          <w:ilvl w:val="0"/>
          <w:numId w:val="22"/>
        </w:numPr>
        <w:tabs>
          <w:tab w:val="left" w:pos="2410"/>
        </w:tabs>
        <w:ind w:left="426" w:hanging="284"/>
        <w:rPr>
          <w:rFonts w:asciiTheme="minorBidi" w:hAnsiTheme="minorBidi"/>
          <w:color w:val="538135" w:themeColor="accent6" w:themeShade="BF"/>
          <w:u w:val="single"/>
        </w:rPr>
      </w:pPr>
      <w:r w:rsidRPr="00644D47">
        <w:rPr>
          <w:rFonts w:asciiTheme="minorBidi" w:hAnsiTheme="minorBidi"/>
          <w:color w:val="538135" w:themeColor="accent6" w:themeShade="BF"/>
          <w:u w:val="single"/>
        </w:rPr>
        <w:t xml:space="preserve">Sujets présentant des troubles digestifs (gastrites, </w:t>
      </w:r>
      <w:proofErr w:type="spellStart"/>
      <w:r w:rsidRPr="00644D47">
        <w:rPr>
          <w:rFonts w:asciiTheme="minorBidi" w:hAnsiTheme="minorBidi"/>
          <w:color w:val="538135" w:themeColor="accent6" w:themeShade="BF"/>
          <w:u w:val="single"/>
        </w:rPr>
        <w:t>diarrhées,etc.</w:t>
      </w:r>
      <w:proofErr w:type="spellEnd"/>
      <w:r w:rsidRPr="00644D47">
        <w:rPr>
          <w:rFonts w:asciiTheme="minorBidi" w:hAnsiTheme="minorBidi"/>
          <w:color w:val="538135" w:themeColor="accent6" w:themeShade="BF"/>
          <w:u w:val="single"/>
        </w:rPr>
        <w:t>)</w:t>
      </w:r>
    </w:p>
    <w:p w:rsidR="00B61159" w:rsidRPr="00644D47" w:rsidRDefault="00005BC0" w:rsidP="00005BC0">
      <w:pPr>
        <w:pStyle w:val="Paragraphedeliste"/>
        <w:numPr>
          <w:ilvl w:val="0"/>
          <w:numId w:val="22"/>
        </w:numPr>
        <w:tabs>
          <w:tab w:val="left" w:pos="2410"/>
        </w:tabs>
        <w:ind w:left="426" w:hanging="284"/>
        <w:rPr>
          <w:rFonts w:asciiTheme="minorBidi" w:hAnsiTheme="minorBidi"/>
          <w:color w:val="538135" w:themeColor="accent6" w:themeShade="BF"/>
          <w:u w:val="single"/>
        </w:rPr>
      </w:pPr>
      <w:r w:rsidRPr="00644D47">
        <w:rPr>
          <w:rFonts w:asciiTheme="minorBidi" w:hAnsiTheme="minorBidi"/>
          <w:color w:val="538135" w:themeColor="accent6" w:themeShade="BF"/>
          <w:u w:val="single"/>
        </w:rPr>
        <w:t>Insuffisants rénaux ou hépatiques</w:t>
      </w:r>
      <w:r w:rsidR="00277E27" w:rsidRPr="00644D47">
        <w:rPr>
          <w:rFonts w:asciiTheme="minorBidi" w:hAnsiTheme="minorBidi"/>
          <w:color w:val="538135" w:themeColor="accent6" w:themeShade="BF"/>
          <w:u w:val="single"/>
        </w:rPr>
        <w:t>.</w:t>
      </w:r>
    </w:p>
    <w:p w:rsidR="00B61159" w:rsidRPr="00644D47" w:rsidRDefault="00005BC0" w:rsidP="00005BC0">
      <w:pPr>
        <w:pStyle w:val="Paragraphedeliste"/>
        <w:numPr>
          <w:ilvl w:val="0"/>
          <w:numId w:val="22"/>
        </w:numPr>
        <w:tabs>
          <w:tab w:val="left" w:pos="2410"/>
        </w:tabs>
        <w:ind w:left="426" w:hanging="284"/>
        <w:rPr>
          <w:rFonts w:asciiTheme="minorBidi" w:hAnsiTheme="minorBidi"/>
          <w:color w:val="538135" w:themeColor="accent6" w:themeShade="BF"/>
          <w:u w:val="single"/>
        </w:rPr>
      </w:pPr>
      <w:r w:rsidRPr="00644D47">
        <w:rPr>
          <w:rFonts w:asciiTheme="minorBidi" w:hAnsiTheme="minorBidi"/>
          <w:color w:val="538135" w:themeColor="accent6" w:themeShade="BF"/>
          <w:u w:val="single"/>
        </w:rPr>
        <w:t>Par l’alcool</w:t>
      </w:r>
      <w:r w:rsidR="00277E27" w:rsidRPr="00644D47">
        <w:rPr>
          <w:rFonts w:asciiTheme="minorBidi" w:hAnsiTheme="minorBidi"/>
          <w:color w:val="538135" w:themeColor="accent6" w:themeShade="BF"/>
          <w:u w:val="single"/>
        </w:rPr>
        <w:t> :</w:t>
      </w:r>
    </w:p>
    <w:p w:rsidR="003625F9" w:rsidRPr="00277E27" w:rsidRDefault="003625F9" w:rsidP="003625F9">
      <w:pPr>
        <w:pStyle w:val="Paragraphedeliste"/>
        <w:tabs>
          <w:tab w:val="left" w:pos="2410"/>
        </w:tabs>
        <w:ind w:left="426"/>
        <w:rPr>
          <w:rFonts w:asciiTheme="minorBidi" w:hAnsiTheme="minorBidi"/>
          <w:u w:val="single"/>
        </w:rPr>
      </w:pPr>
    </w:p>
    <w:p w:rsidR="00B61159" w:rsidRPr="003625F9" w:rsidRDefault="00005BC0" w:rsidP="00005BC0">
      <w:pPr>
        <w:pStyle w:val="Paragraphedeliste"/>
        <w:numPr>
          <w:ilvl w:val="0"/>
          <w:numId w:val="23"/>
        </w:numPr>
        <w:tabs>
          <w:tab w:val="left" w:pos="2410"/>
        </w:tabs>
        <w:rPr>
          <w:rFonts w:asciiTheme="minorBidi" w:hAnsiTheme="minorBidi"/>
        </w:rPr>
      </w:pPr>
      <w:r w:rsidRPr="003625F9">
        <w:rPr>
          <w:rFonts w:asciiTheme="minorBidi" w:hAnsiTheme="minorBidi"/>
        </w:rPr>
        <w:t>Il provoque l’oxydation de l’</w:t>
      </w:r>
      <w:proofErr w:type="spellStart"/>
      <w:r w:rsidRPr="003625F9">
        <w:rPr>
          <w:rFonts w:asciiTheme="minorBidi" w:hAnsiTheme="minorBidi"/>
        </w:rPr>
        <w:t>Hb</w:t>
      </w:r>
      <w:proofErr w:type="spellEnd"/>
      <w:r w:rsidRPr="003625F9">
        <w:rPr>
          <w:rFonts w:asciiTheme="minorBidi" w:hAnsiTheme="minorBidi"/>
        </w:rPr>
        <w:t xml:space="preserve"> et la diminution du rôle de la voie NADH,H+ dépendante: cette voie (physiologiquement la plus active) est mobilisée pour le catabolisme de l’alcool</w:t>
      </w:r>
      <w:r w:rsidR="00502DD1">
        <w:rPr>
          <w:rFonts w:asciiTheme="minorBidi" w:hAnsiTheme="minorBidi"/>
        </w:rPr>
        <w:t>.</w:t>
      </w:r>
    </w:p>
    <w:p w:rsidR="00B61159" w:rsidRPr="003625F9" w:rsidRDefault="00005BC0" w:rsidP="00005BC0">
      <w:pPr>
        <w:pStyle w:val="Paragraphedeliste"/>
        <w:numPr>
          <w:ilvl w:val="0"/>
          <w:numId w:val="23"/>
        </w:numPr>
        <w:tabs>
          <w:tab w:val="left" w:pos="2410"/>
        </w:tabs>
        <w:rPr>
          <w:rFonts w:asciiTheme="minorBidi" w:hAnsiTheme="minorBidi"/>
        </w:rPr>
      </w:pPr>
      <w:r w:rsidRPr="003625F9">
        <w:rPr>
          <w:rFonts w:asciiTheme="minorBidi" w:hAnsiTheme="minorBidi"/>
        </w:rPr>
        <w:t xml:space="preserve">D’autre part, l’alcool peut libérer certains </w:t>
      </w:r>
      <w:proofErr w:type="spellStart"/>
      <w:r w:rsidRPr="003625F9">
        <w:rPr>
          <w:rFonts w:asciiTheme="minorBidi" w:hAnsiTheme="minorBidi"/>
        </w:rPr>
        <w:t>méthémoglobinisants</w:t>
      </w:r>
      <w:proofErr w:type="spellEnd"/>
      <w:r w:rsidRPr="003625F9">
        <w:rPr>
          <w:rFonts w:asciiTheme="minorBidi" w:hAnsiTheme="minorBidi"/>
        </w:rPr>
        <w:t xml:space="preserve"> de leurs stocks graisseux</w:t>
      </w:r>
      <w:r w:rsidR="003625F9" w:rsidRPr="003625F9">
        <w:rPr>
          <w:rFonts w:asciiTheme="minorBidi" w:hAnsiTheme="minorBidi"/>
        </w:rPr>
        <w:t>.</w:t>
      </w:r>
    </w:p>
    <w:p w:rsidR="00277E27" w:rsidRDefault="00CA76AF" w:rsidP="00C37243">
      <w:pPr>
        <w:pStyle w:val="Titre1"/>
      </w:pPr>
      <w:r w:rsidRPr="00CA76AF">
        <w:t>VII-</w:t>
      </w:r>
      <w:r w:rsidR="00C37243">
        <w:t xml:space="preserve"> </w:t>
      </w:r>
      <w:r w:rsidRPr="00CA76AF">
        <w:t>Mécanisme de toxicité :</w:t>
      </w:r>
    </w:p>
    <w:p w:rsidR="003F2F9A" w:rsidRDefault="003F2F9A" w:rsidP="00005BC0">
      <w:pPr>
        <w:pStyle w:val="Paragraphedeliste"/>
        <w:numPr>
          <w:ilvl w:val="0"/>
          <w:numId w:val="24"/>
        </w:numPr>
        <w:tabs>
          <w:tab w:val="left" w:pos="2410"/>
        </w:tabs>
        <w:rPr>
          <w:rFonts w:asciiTheme="minorBidi" w:hAnsiTheme="minorBidi"/>
        </w:rPr>
      </w:pPr>
      <w:r w:rsidRPr="003F2F9A">
        <w:rPr>
          <w:rFonts w:asciiTheme="minorBidi" w:hAnsiTheme="minorBidi"/>
        </w:rPr>
        <w:t>A l’état normal :</w:t>
      </w:r>
    </w:p>
    <w:p w:rsidR="003F2F9A" w:rsidRPr="003F2F9A" w:rsidRDefault="00BD07CD" w:rsidP="003F2F9A">
      <w:pPr>
        <w:pStyle w:val="Paragraphedeliste"/>
        <w:tabs>
          <w:tab w:val="left" w:pos="2410"/>
        </w:tabs>
        <w:rPr>
          <w:rFonts w:asciiTheme="minorBidi" w:hAnsiTheme="minorBidi"/>
        </w:rPr>
      </w:pPr>
      <w:r w:rsidRPr="00B61159">
        <w:rPr>
          <w:rFonts w:asciiTheme="minorBidi" w:hAnsiTheme="minorBidi"/>
        </w:rPr>
        <w:pict>
          <v:shape id="_x0000_i1031" type="#_x0000_t75" style="width:380.95pt;height:75.65pt">
            <v:imagedata r:id="rId12" o:title="Capture d’écran (654)"/>
          </v:shape>
        </w:pict>
      </w:r>
    </w:p>
    <w:p w:rsidR="00CC3725" w:rsidRDefault="00005BC0" w:rsidP="00CC3725">
      <w:pPr>
        <w:tabs>
          <w:tab w:val="left" w:pos="2410"/>
        </w:tabs>
        <w:rPr>
          <w:rFonts w:asciiTheme="minorBidi" w:hAnsiTheme="minorBidi"/>
        </w:rPr>
      </w:pPr>
      <w:r w:rsidRPr="00CC3725">
        <w:rPr>
          <w:rFonts w:asciiTheme="minorBidi" w:hAnsiTheme="minorBidi"/>
          <w:b/>
          <w:bCs/>
        </w:rPr>
        <w:t>Auto-oxydation</w:t>
      </w:r>
      <w:r w:rsidRPr="00CC3725">
        <w:rPr>
          <w:rFonts w:asciiTheme="minorBidi" w:hAnsiTheme="minorBidi"/>
        </w:rPr>
        <w:t xml:space="preserve"> de l’hémoglobine en </w:t>
      </w:r>
      <w:proofErr w:type="spellStart"/>
      <w:r w:rsidRPr="00CC3725">
        <w:rPr>
          <w:rFonts w:asciiTheme="minorBidi" w:hAnsiTheme="minorBidi"/>
        </w:rPr>
        <w:t>MetHbse</w:t>
      </w:r>
      <w:proofErr w:type="spellEnd"/>
      <w:r w:rsidRPr="00CC3725">
        <w:rPr>
          <w:rFonts w:asciiTheme="minorBidi" w:hAnsiTheme="minorBidi"/>
        </w:rPr>
        <w:t xml:space="preserve"> fait </w:t>
      </w:r>
      <w:r w:rsidRPr="00CC3725">
        <w:rPr>
          <w:rFonts w:asciiTheme="minorBidi" w:hAnsiTheme="minorBidi"/>
          <w:u w:val="single"/>
        </w:rPr>
        <w:t>spontanément</w:t>
      </w:r>
      <w:r w:rsidRPr="00CC3725">
        <w:rPr>
          <w:rFonts w:asciiTheme="minorBidi" w:hAnsiTheme="minorBidi"/>
        </w:rPr>
        <w:t xml:space="preserve"> à l’état physi</w:t>
      </w:r>
      <w:r w:rsidR="00CC3725">
        <w:rPr>
          <w:rFonts w:asciiTheme="minorBidi" w:hAnsiTheme="minorBidi"/>
        </w:rPr>
        <w:t>ologique à un taux de 0.5 à 3 %.</w:t>
      </w:r>
    </w:p>
    <w:p w:rsidR="00B61159" w:rsidRPr="00CC3725" w:rsidRDefault="00005BC0" w:rsidP="00CC37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rPr>
          <w:rFonts w:asciiTheme="minorBidi" w:hAnsiTheme="minorBidi"/>
        </w:rPr>
      </w:pPr>
      <w:r w:rsidRPr="00CC3725">
        <w:rPr>
          <w:rFonts w:asciiTheme="minorBidi" w:hAnsiTheme="minorBidi"/>
        </w:rPr>
        <w:sym w:font="Wingdings" w:char="F0E8"/>
      </w:r>
      <w:r w:rsidR="00CC3725" w:rsidRPr="00CC3725">
        <w:rPr>
          <w:rFonts w:asciiTheme="minorBidi" w:hAnsiTheme="minorBidi"/>
        </w:rPr>
        <w:t>L’érythrocyte</w:t>
      </w:r>
      <w:r w:rsidRPr="00CC3725">
        <w:rPr>
          <w:rFonts w:asciiTheme="minorBidi" w:hAnsiTheme="minorBidi"/>
        </w:rPr>
        <w:t xml:space="preserve"> dispose de mécanismes permettant de maintenir [</w:t>
      </w:r>
      <w:proofErr w:type="spellStart"/>
      <w:r w:rsidRPr="00CC3725">
        <w:rPr>
          <w:rFonts w:asciiTheme="minorBidi" w:hAnsiTheme="minorBidi"/>
        </w:rPr>
        <w:t>MetHb</w:t>
      </w:r>
      <w:proofErr w:type="spellEnd"/>
      <w:r w:rsidRPr="00CC3725">
        <w:rPr>
          <w:rFonts w:asciiTheme="minorBidi" w:hAnsiTheme="minorBidi"/>
        </w:rPr>
        <w:t>] &lt; 1% en restituant l’élect</w:t>
      </w:r>
      <w:r w:rsidR="00CC3725">
        <w:rPr>
          <w:rFonts w:asciiTheme="minorBidi" w:hAnsiTheme="minorBidi"/>
        </w:rPr>
        <w:t>ron à l’atome de Fer oxydé Fe3+.</w:t>
      </w:r>
    </w:p>
    <w:p w:rsidR="00FF7ED0" w:rsidRDefault="00FF7ED0" w:rsidP="00970A15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FF7ED0" w:rsidRDefault="00FF7ED0" w:rsidP="00970A15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D625AA" w:rsidRDefault="00D625AA" w:rsidP="00D625AA">
      <w:p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</w:rPr>
        <w:t>-</w:t>
      </w:r>
      <w:r w:rsidRPr="00D625AA">
        <w:rPr>
          <w:rFonts w:asciiTheme="minorBidi" w:hAnsiTheme="minorBidi"/>
        </w:rPr>
        <w:t>En se transformant en Fe3+, le fer de l’</w:t>
      </w:r>
      <w:proofErr w:type="spellStart"/>
      <w:r w:rsidRPr="00D625AA">
        <w:rPr>
          <w:rFonts w:asciiTheme="minorBidi" w:hAnsiTheme="minorBidi"/>
        </w:rPr>
        <w:t>Hb</w:t>
      </w:r>
      <w:proofErr w:type="spellEnd"/>
      <w:r w:rsidRPr="00D625AA">
        <w:rPr>
          <w:rFonts w:asciiTheme="minorBidi" w:hAnsiTheme="minorBidi"/>
        </w:rPr>
        <w:t xml:space="preserve"> pe</w:t>
      </w:r>
      <w:r>
        <w:rPr>
          <w:rFonts w:asciiTheme="minorBidi" w:hAnsiTheme="minorBidi"/>
        </w:rPr>
        <w:t>rd ses propriétés de fixer l’O2.</w:t>
      </w:r>
    </w:p>
    <w:p w:rsidR="00D625AA" w:rsidRPr="00D625AA" w:rsidRDefault="00D625AA" w:rsidP="00AB50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410"/>
        </w:tabs>
        <w:rPr>
          <w:rFonts w:asciiTheme="minorBidi" w:hAnsiTheme="minorBidi"/>
        </w:rPr>
      </w:pPr>
      <w:r w:rsidRPr="00D625AA">
        <w:rPr>
          <w:rFonts w:asciiTheme="minorBidi" w:hAnsiTheme="minorBidi"/>
        </w:rPr>
        <w:sym w:font="Wingdings" w:char="F0E8"/>
      </w:r>
      <w:r>
        <w:rPr>
          <w:rFonts w:asciiTheme="minorBidi" w:hAnsiTheme="minorBidi"/>
        </w:rPr>
        <w:t xml:space="preserve"> L</w:t>
      </w:r>
      <w:r w:rsidRPr="00D625AA">
        <w:rPr>
          <w:rFonts w:asciiTheme="minorBidi" w:hAnsiTheme="minorBidi"/>
        </w:rPr>
        <w:t xml:space="preserve">a </w:t>
      </w:r>
      <w:proofErr w:type="spellStart"/>
      <w:r w:rsidRPr="00D625AA">
        <w:rPr>
          <w:rFonts w:asciiTheme="minorBidi" w:hAnsiTheme="minorBidi"/>
        </w:rPr>
        <w:t>metHb</w:t>
      </w:r>
      <w:proofErr w:type="spellEnd"/>
      <w:r w:rsidRPr="00D625AA">
        <w:rPr>
          <w:rFonts w:asciiTheme="minorBidi" w:hAnsiTheme="minorBidi"/>
        </w:rPr>
        <w:t xml:space="preserve"> est alors incapable d’assurer le transport de l’O2 des poumons aux tissus périphériques</w:t>
      </w:r>
      <w:r>
        <w:rPr>
          <w:rFonts w:asciiTheme="minorBidi" w:hAnsiTheme="minorBidi"/>
        </w:rPr>
        <w:t>.</w:t>
      </w:r>
    </w:p>
    <w:p w:rsidR="00B61159" w:rsidRDefault="006514CF" w:rsidP="006514CF">
      <w:pPr>
        <w:tabs>
          <w:tab w:val="left" w:pos="2410"/>
        </w:tabs>
        <w:rPr>
          <w:rFonts w:asciiTheme="minorBidi" w:hAnsiTheme="minorBidi"/>
          <w:u w:val="single"/>
        </w:rPr>
      </w:pPr>
      <w:r w:rsidRPr="006514CF">
        <w:rPr>
          <w:rFonts w:asciiTheme="minorBidi" w:hAnsiTheme="minorBidi"/>
          <w:b/>
          <w:bCs/>
          <w:color w:val="FF0000"/>
          <w:u w:val="single"/>
        </w:rPr>
        <w:t>NB :</w:t>
      </w:r>
      <w:r w:rsidR="00005BC0" w:rsidRPr="006514CF">
        <w:rPr>
          <w:rFonts w:asciiTheme="minorBidi" w:hAnsiTheme="minorBidi"/>
        </w:rPr>
        <w:t>La transformation de l’</w:t>
      </w:r>
      <w:proofErr w:type="spellStart"/>
      <w:r w:rsidR="00005BC0" w:rsidRPr="006514CF">
        <w:rPr>
          <w:rFonts w:asciiTheme="minorBidi" w:hAnsiTheme="minorBidi"/>
        </w:rPr>
        <w:t>Hb</w:t>
      </w:r>
      <w:proofErr w:type="spellEnd"/>
      <w:r w:rsidR="00005BC0" w:rsidRPr="006514CF">
        <w:rPr>
          <w:rFonts w:asciiTheme="minorBidi" w:hAnsiTheme="minorBidi"/>
        </w:rPr>
        <w:t xml:space="preserve"> en </w:t>
      </w:r>
      <w:proofErr w:type="spellStart"/>
      <w:r w:rsidR="00005BC0" w:rsidRPr="006514CF">
        <w:rPr>
          <w:rFonts w:asciiTheme="minorBidi" w:hAnsiTheme="minorBidi"/>
        </w:rPr>
        <w:t>metHb</w:t>
      </w:r>
      <w:proofErr w:type="spellEnd"/>
      <w:r w:rsidR="00005BC0" w:rsidRPr="006514CF">
        <w:rPr>
          <w:rFonts w:asciiTheme="minorBidi" w:hAnsiTheme="minorBidi"/>
        </w:rPr>
        <w:t xml:space="preserve"> entraîne une double perturbation. En effet, à part la transformation en </w:t>
      </w:r>
      <w:proofErr w:type="spellStart"/>
      <w:r w:rsidR="00005BC0" w:rsidRPr="006514CF">
        <w:rPr>
          <w:rFonts w:asciiTheme="minorBidi" w:hAnsiTheme="minorBidi"/>
        </w:rPr>
        <w:t>metHb</w:t>
      </w:r>
      <w:proofErr w:type="spellEnd"/>
      <w:r w:rsidR="00005BC0" w:rsidRPr="006514CF">
        <w:rPr>
          <w:rFonts w:asciiTheme="minorBidi" w:hAnsiTheme="minorBidi"/>
        </w:rPr>
        <w:t>, l’</w:t>
      </w:r>
      <w:proofErr w:type="spellStart"/>
      <w:r w:rsidR="00005BC0" w:rsidRPr="006514CF">
        <w:rPr>
          <w:rFonts w:asciiTheme="minorBidi" w:hAnsiTheme="minorBidi"/>
        </w:rPr>
        <w:t>Hb</w:t>
      </w:r>
      <w:proofErr w:type="spellEnd"/>
      <w:r w:rsidR="00005BC0" w:rsidRPr="006514CF">
        <w:rPr>
          <w:rFonts w:asciiTheme="minorBidi" w:hAnsiTheme="minorBidi"/>
        </w:rPr>
        <w:t xml:space="preserve"> restante prése</w:t>
      </w:r>
      <w:r>
        <w:rPr>
          <w:rFonts w:asciiTheme="minorBidi" w:hAnsiTheme="minorBidi"/>
        </w:rPr>
        <w:t xml:space="preserve">nte </w:t>
      </w:r>
      <w:r w:rsidRPr="006514CF">
        <w:rPr>
          <w:rFonts w:asciiTheme="minorBidi" w:hAnsiTheme="minorBidi"/>
          <w:u w:val="single"/>
        </w:rPr>
        <w:t>une baisse de son activité.</w:t>
      </w:r>
    </w:p>
    <w:p w:rsidR="00786BCE" w:rsidRDefault="00786BCE" w:rsidP="00C37243">
      <w:pPr>
        <w:pStyle w:val="Titre1"/>
      </w:pPr>
      <w:r w:rsidRPr="00786BCE">
        <w:t>VIII-</w:t>
      </w:r>
      <w:r w:rsidR="00C37243">
        <w:t xml:space="preserve"> </w:t>
      </w:r>
      <w:r w:rsidRPr="00786BCE">
        <w:t>Symptomatologie</w:t>
      </w:r>
      <w:r>
        <w:t> :</w:t>
      </w:r>
    </w:p>
    <w:p w:rsidR="00B61159" w:rsidRPr="00BB17A3" w:rsidRDefault="00005BC0" w:rsidP="00005BC0">
      <w:pPr>
        <w:pStyle w:val="Paragraphedeliste"/>
        <w:numPr>
          <w:ilvl w:val="0"/>
          <w:numId w:val="25"/>
        </w:numPr>
        <w:tabs>
          <w:tab w:val="left" w:pos="2410"/>
        </w:tabs>
        <w:ind w:left="284" w:hanging="284"/>
        <w:rPr>
          <w:rFonts w:asciiTheme="minorBidi" w:hAnsiTheme="minorBidi"/>
        </w:rPr>
      </w:pPr>
      <w:r w:rsidRPr="00BB17A3">
        <w:rPr>
          <w:rFonts w:asciiTheme="minorBidi" w:hAnsiTheme="minorBidi"/>
        </w:rPr>
        <w:t xml:space="preserve">La </w:t>
      </w:r>
      <w:proofErr w:type="spellStart"/>
      <w:r w:rsidRPr="00BB17A3">
        <w:rPr>
          <w:rFonts w:asciiTheme="minorBidi" w:hAnsiTheme="minorBidi"/>
        </w:rPr>
        <w:t>metHb</w:t>
      </w:r>
      <w:proofErr w:type="spellEnd"/>
      <w:r w:rsidRPr="00BB17A3">
        <w:rPr>
          <w:rFonts w:asciiTheme="minorBidi" w:hAnsiTheme="minorBidi"/>
        </w:rPr>
        <w:t xml:space="preserve"> est brunâtre et plus foncée que l’</w:t>
      </w:r>
      <w:proofErr w:type="spellStart"/>
      <w:r w:rsidRPr="00BB17A3">
        <w:rPr>
          <w:rFonts w:asciiTheme="minorBidi" w:hAnsiTheme="minorBidi"/>
        </w:rPr>
        <w:t>Hb</w:t>
      </w:r>
      <w:proofErr w:type="spellEnd"/>
      <w:r w:rsidRPr="00BB17A3">
        <w:rPr>
          <w:rFonts w:asciiTheme="minorBidi" w:hAnsiTheme="minorBidi"/>
        </w:rPr>
        <w:t xml:space="preserve"> ce qui provoque une coloration grise ardoisée de la peau: c’est la</w:t>
      </w:r>
      <w:r w:rsidRPr="00BB17A3">
        <w:rPr>
          <w:rFonts w:asciiTheme="minorBidi" w:hAnsiTheme="minorBidi"/>
          <w:b/>
          <w:bCs/>
          <w:color w:val="00B050"/>
        </w:rPr>
        <w:t xml:space="preserve"> cyanose</w:t>
      </w:r>
      <w:r w:rsidR="00BB17A3" w:rsidRPr="00BB17A3">
        <w:rPr>
          <w:rFonts w:asciiTheme="minorBidi" w:hAnsiTheme="minorBidi"/>
          <w:b/>
          <w:bCs/>
          <w:color w:val="00B050"/>
        </w:rPr>
        <w:t>.</w:t>
      </w:r>
    </w:p>
    <w:p w:rsidR="00B61159" w:rsidRDefault="00005BC0" w:rsidP="00005BC0">
      <w:pPr>
        <w:pStyle w:val="Paragraphedeliste"/>
        <w:numPr>
          <w:ilvl w:val="0"/>
          <w:numId w:val="25"/>
        </w:numPr>
        <w:tabs>
          <w:tab w:val="left" w:pos="2410"/>
        </w:tabs>
        <w:ind w:left="284" w:hanging="284"/>
        <w:rPr>
          <w:rFonts w:asciiTheme="minorBidi" w:hAnsiTheme="minorBidi"/>
        </w:rPr>
      </w:pPr>
      <w:r w:rsidRPr="00BB17A3">
        <w:rPr>
          <w:rFonts w:asciiTheme="minorBidi" w:hAnsiTheme="minorBidi"/>
        </w:rPr>
        <w:t>La nature et l’intensité des symptômes observées sont en</w:t>
      </w:r>
      <w:r w:rsidR="00BB17A3" w:rsidRPr="00BB17A3">
        <w:rPr>
          <w:rFonts w:asciiTheme="minorBidi" w:hAnsiTheme="minorBidi"/>
        </w:rPr>
        <w:t xml:space="preserve"> relation avec le taux de </w:t>
      </w:r>
      <w:proofErr w:type="spellStart"/>
      <w:r w:rsidR="00BB17A3" w:rsidRPr="00BB17A3">
        <w:rPr>
          <w:rFonts w:asciiTheme="minorBidi" w:hAnsiTheme="minorBidi"/>
        </w:rPr>
        <w:t>metHb</w:t>
      </w:r>
      <w:proofErr w:type="spellEnd"/>
      <w:r w:rsidR="00BB17A3" w:rsidRPr="00BB17A3">
        <w:rPr>
          <w:rFonts w:asciiTheme="minorBidi" w:hAnsiTheme="minorBidi"/>
        </w:rPr>
        <w:t>.</w:t>
      </w:r>
    </w:p>
    <w:p w:rsidR="00926F8A" w:rsidRPr="00BB17A3" w:rsidRDefault="00926F8A" w:rsidP="00926F8A">
      <w:pPr>
        <w:pStyle w:val="Paragraphedeliste"/>
        <w:tabs>
          <w:tab w:val="left" w:pos="2410"/>
        </w:tabs>
        <w:ind w:left="284"/>
        <w:rPr>
          <w:rFonts w:asciiTheme="minorBidi" w:hAnsiTheme="minorBidi"/>
        </w:rPr>
      </w:pPr>
    </w:p>
    <w:p w:rsidR="00970A15" w:rsidRPr="00970A15" w:rsidRDefault="00970A15" w:rsidP="00970A15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B11BC3" w:rsidRDefault="00926F8A" w:rsidP="00B11BC3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  <w:r>
        <w:rPr>
          <w:rFonts w:asciiTheme="minorBidi" w:hAnsiTheme="minorBidi"/>
          <w:noProof/>
          <w:lang w:eastAsia="fr-FR"/>
        </w:rPr>
        <w:drawing>
          <wp:inline distT="0" distB="0" distL="0" distR="0">
            <wp:extent cx="5038725" cy="2276475"/>
            <wp:effectExtent l="0" t="0" r="9525" b="9525"/>
            <wp:docPr id="31" name="Image 31" descr="C:\Users\riadh\AppData\Local\Microsoft\Windows\INetCache\Content.Word\Capture d’écran (65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riadh\AppData\Local\Microsoft\Windows\INetCache\Content.Word\Capture d’écran (655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BC3" w:rsidRDefault="00B11BC3" w:rsidP="00B11BC3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</w:p>
    <w:p w:rsidR="00B11BC3" w:rsidRDefault="00B11BC3" w:rsidP="00B11BC3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</w:p>
    <w:p w:rsidR="008962E3" w:rsidRDefault="008962E3" w:rsidP="00026170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</w:p>
    <w:p w:rsidR="008962E3" w:rsidRDefault="008962E3" w:rsidP="00026170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</w:p>
    <w:p w:rsidR="008962E3" w:rsidRDefault="008962E3" w:rsidP="00026170">
      <w:pPr>
        <w:tabs>
          <w:tab w:val="left" w:pos="2410"/>
        </w:tabs>
        <w:ind w:hanging="426"/>
        <w:rPr>
          <w:rFonts w:asciiTheme="minorBidi" w:hAnsiTheme="minorBidi"/>
          <w:b/>
          <w:bCs/>
          <w:color w:val="0099CC"/>
          <w:u w:val="single"/>
        </w:rPr>
      </w:pPr>
    </w:p>
    <w:p w:rsidR="00C37243" w:rsidRDefault="00C37243" w:rsidP="00C37243">
      <w:pPr>
        <w:pStyle w:val="Titre1"/>
      </w:pPr>
    </w:p>
    <w:p w:rsidR="00C45216" w:rsidRPr="004073E1" w:rsidRDefault="004073E1" w:rsidP="00C37243">
      <w:pPr>
        <w:pStyle w:val="Titre1"/>
      </w:pPr>
      <w:r w:rsidRPr="004073E1">
        <w:t>IX-</w:t>
      </w:r>
      <w:r w:rsidR="00C37243">
        <w:t xml:space="preserve"> </w:t>
      </w:r>
      <w:r w:rsidRPr="004073E1">
        <w:t>Diagnostic toxicologique :</w:t>
      </w:r>
    </w:p>
    <w:p w:rsidR="00666A6A" w:rsidRDefault="00F80489" w:rsidP="00F80489">
      <w:pPr>
        <w:tabs>
          <w:tab w:val="left" w:pos="2410"/>
        </w:tabs>
        <w:ind w:left="720" w:hanging="578"/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F80489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 xml:space="preserve">1-Prélévements : </w:t>
      </w:r>
    </w:p>
    <w:p w:rsidR="00B61159" w:rsidRPr="00F80489" w:rsidRDefault="00005BC0" w:rsidP="00005BC0">
      <w:pPr>
        <w:pStyle w:val="Paragraphedeliste"/>
        <w:numPr>
          <w:ilvl w:val="0"/>
          <w:numId w:val="30"/>
        </w:numPr>
        <w:tabs>
          <w:tab w:val="left" w:pos="2410"/>
        </w:tabs>
        <w:ind w:left="426" w:hanging="284"/>
        <w:rPr>
          <w:rFonts w:asciiTheme="minorBidi" w:hAnsiTheme="minorBidi"/>
        </w:rPr>
      </w:pPr>
      <w:r w:rsidRPr="00F80489">
        <w:rPr>
          <w:rFonts w:asciiTheme="minorBidi" w:hAnsiTheme="minorBidi"/>
        </w:rPr>
        <w:t>Sont effectués pour le dosage de l’</w:t>
      </w:r>
      <w:proofErr w:type="spellStart"/>
      <w:r w:rsidRPr="00F80489">
        <w:rPr>
          <w:rFonts w:asciiTheme="minorBidi" w:hAnsiTheme="minorBidi"/>
        </w:rPr>
        <w:t>Hb</w:t>
      </w:r>
      <w:proofErr w:type="spellEnd"/>
      <w:r w:rsidRPr="00F80489">
        <w:rPr>
          <w:rFonts w:asciiTheme="minorBidi" w:hAnsiTheme="minorBidi"/>
        </w:rPr>
        <w:t xml:space="preserve"> et de l’agent </w:t>
      </w:r>
      <w:proofErr w:type="spellStart"/>
      <w:r w:rsidRPr="00F80489">
        <w:rPr>
          <w:rFonts w:asciiTheme="minorBidi" w:hAnsiTheme="minorBidi"/>
        </w:rPr>
        <w:t>méthémoglobinisant</w:t>
      </w:r>
      <w:proofErr w:type="spellEnd"/>
      <w:r w:rsidR="00F80489" w:rsidRPr="00F80489">
        <w:rPr>
          <w:rFonts w:asciiTheme="minorBidi" w:hAnsiTheme="minorBidi"/>
        </w:rPr>
        <w:t>.</w:t>
      </w:r>
    </w:p>
    <w:p w:rsidR="00B61159" w:rsidRPr="00F80489" w:rsidRDefault="00F80489" w:rsidP="00F80489">
      <w:pPr>
        <w:tabs>
          <w:tab w:val="left" w:pos="2410"/>
        </w:tabs>
        <w:rPr>
          <w:rFonts w:asciiTheme="minorBidi" w:hAnsiTheme="minorBidi"/>
        </w:rPr>
      </w:pPr>
      <w:r w:rsidRPr="00F80489">
        <w:rPr>
          <w:rFonts w:asciiTheme="minorBidi" w:hAnsiTheme="minorBidi"/>
        </w:rPr>
        <w:sym w:font="Wingdings" w:char="F0E8"/>
      </w:r>
      <w:r w:rsidR="002E6D9C">
        <w:rPr>
          <w:rFonts w:asciiTheme="minorBidi" w:hAnsiTheme="minorBidi"/>
        </w:rPr>
        <w:t>Pour le dosage de la</w:t>
      </w:r>
      <w:r w:rsidR="00005BC0" w:rsidRPr="00F80489">
        <w:rPr>
          <w:rFonts w:asciiTheme="minorBidi" w:hAnsiTheme="minorBidi"/>
        </w:rPr>
        <w:t xml:space="preserve"> méthémoglobine</w:t>
      </w:r>
      <w:r w:rsidR="002E6D9C">
        <w:rPr>
          <w:rFonts w:asciiTheme="minorBidi" w:hAnsiTheme="minorBidi"/>
        </w:rPr>
        <w:t> :</w:t>
      </w:r>
    </w:p>
    <w:p w:rsidR="00B61159" w:rsidRPr="00F80489" w:rsidRDefault="00005BC0" w:rsidP="00005BC0">
      <w:pPr>
        <w:numPr>
          <w:ilvl w:val="0"/>
          <w:numId w:val="26"/>
        </w:numPr>
        <w:tabs>
          <w:tab w:val="left" w:pos="2410"/>
        </w:tabs>
        <w:rPr>
          <w:rFonts w:asciiTheme="minorBidi" w:hAnsiTheme="minorBidi"/>
        </w:rPr>
      </w:pPr>
      <w:r w:rsidRPr="00F80489">
        <w:rPr>
          <w:rFonts w:asciiTheme="minorBidi" w:hAnsiTheme="minorBidi"/>
        </w:rPr>
        <w:t xml:space="preserve">Sang total </w:t>
      </w:r>
      <w:proofErr w:type="spellStart"/>
      <w:r w:rsidRPr="00F80489">
        <w:rPr>
          <w:rFonts w:asciiTheme="minorBidi" w:hAnsiTheme="minorBidi"/>
        </w:rPr>
        <w:t>hépariné</w:t>
      </w:r>
      <w:proofErr w:type="spellEnd"/>
      <w:r w:rsidR="002E6D9C">
        <w:rPr>
          <w:rFonts w:asciiTheme="minorBidi" w:hAnsiTheme="minorBidi"/>
        </w:rPr>
        <w:t>.</w:t>
      </w:r>
    </w:p>
    <w:p w:rsidR="00B61159" w:rsidRPr="00F80489" w:rsidRDefault="002E6D9C" w:rsidP="00005BC0">
      <w:pPr>
        <w:numPr>
          <w:ilvl w:val="0"/>
          <w:numId w:val="27"/>
        </w:numPr>
        <w:tabs>
          <w:tab w:val="left" w:pos="2410"/>
        </w:tabs>
        <w:rPr>
          <w:rFonts w:asciiTheme="minorBidi" w:hAnsiTheme="minorBidi"/>
        </w:rPr>
      </w:pPr>
      <w:r w:rsidRPr="002E6D9C">
        <w:rPr>
          <w:rFonts w:asciiTheme="minorBidi" w:hAnsiTheme="minorBidi"/>
          <w:b/>
          <w:bCs/>
          <w:color w:val="FF0000"/>
        </w:rPr>
        <w:t>/!\</w:t>
      </w:r>
      <w:r w:rsidR="00005BC0" w:rsidRPr="00F80489">
        <w:rPr>
          <w:rFonts w:asciiTheme="minorBidi" w:hAnsiTheme="minorBidi"/>
        </w:rPr>
        <w:t xml:space="preserve">Eviter le fluorure de Na car la formation de </w:t>
      </w:r>
      <w:proofErr w:type="spellStart"/>
      <w:r w:rsidR="00005BC0" w:rsidRPr="00F80489">
        <w:rPr>
          <w:rFonts w:asciiTheme="minorBidi" w:hAnsiTheme="minorBidi"/>
        </w:rPr>
        <w:t>fluorméthémoglobine</w:t>
      </w:r>
      <w:proofErr w:type="spellEnd"/>
      <w:r w:rsidR="00005BC0" w:rsidRPr="00F80489">
        <w:rPr>
          <w:rFonts w:asciiTheme="minorBidi" w:hAnsiTheme="minorBidi"/>
        </w:rPr>
        <w:t xml:space="preserve"> conduit à des erreurs analytiques du fait d’un maximum d’absorption à 612 nm</w:t>
      </w:r>
      <w:r w:rsidR="00960353">
        <w:rPr>
          <w:rFonts w:asciiTheme="minorBidi" w:hAnsiTheme="minorBidi"/>
        </w:rPr>
        <w:t>.</w:t>
      </w:r>
    </w:p>
    <w:p w:rsidR="00B61159" w:rsidRPr="00F80489" w:rsidRDefault="00005BC0" w:rsidP="00005BC0">
      <w:pPr>
        <w:numPr>
          <w:ilvl w:val="0"/>
          <w:numId w:val="28"/>
        </w:numPr>
        <w:tabs>
          <w:tab w:val="left" w:pos="2410"/>
        </w:tabs>
        <w:rPr>
          <w:rFonts w:asciiTheme="minorBidi" w:hAnsiTheme="minorBidi"/>
        </w:rPr>
      </w:pPr>
      <w:r w:rsidRPr="00F80489">
        <w:rPr>
          <w:rFonts w:asciiTheme="minorBidi" w:hAnsiTheme="minorBidi"/>
        </w:rPr>
        <w:t xml:space="preserve">Dosage effectué sans délai à cause de la possibilité de réduction spontanée de la </w:t>
      </w:r>
      <w:proofErr w:type="spellStart"/>
      <w:r w:rsidRPr="00F80489">
        <w:rPr>
          <w:rFonts w:asciiTheme="minorBidi" w:hAnsiTheme="minorBidi"/>
        </w:rPr>
        <w:t>metHb</w:t>
      </w:r>
      <w:proofErr w:type="spellEnd"/>
      <w:r w:rsidR="00960353">
        <w:rPr>
          <w:rFonts w:asciiTheme="minorBidi" w:hAnsiTheme="minorBidi"/>
        </w:rPr>
        <w:t>.</w:t>
      </w:r>
    </w:p>
    <w:p w:rsidR="00B61159" w:rsidRPr="00F80489" w:rsidRDefault="00F80489" w:rsidP="00F80489">
      <w:pPr>
        <w:tabs>
          <w:tab w:val="left" w:pos="2410"/>
        </w:tabs>
        <w:rPr>
          <w:rFonts w:asciiTheme="minorBidi" w:hAnsiTheme="minorBidi"/>
        </w:rPr>
      </w:pPr>
      <w:r w:rsidRPr="00F80489">
        <w:rPr>
          <w:rFonts w:asciiTheme="minorBidi" w:hAnsiTheme="minorBidi"/>
        </w:rPr>
        <w:sym w:font="Wingdings" w:char="F0E8"/>
      </w:r>
      <w:r w:rsidR="00005BC0" w:rsidRPr="00F80489">
        <w:rPr>
          <w:rFonts w:asciiTheme="minorBidi" w:hAnsiTheme="minorBidi"/>
        </w:rPr>
        <w:t>Pour la recherche et le dosage de l’agent responsable</w:t>
      </w:r>
      <w:r w:rsidR="002E6D9C">
        <w:rPr>
          <w:rFonts w:asciiTheme="minorBidi" w:hAnsiTheme="minorBidi"/>
        </w:rPr>
        <w:t> :</w:t>
      </w:r>
    </w:p>
    <w:p w:rsidR="00B61159" w:rsidRDefault="00005BC0" w:rsidP="00005BC0">
      <w:pPr>
        <w:numPr>
          <w:ilvl w:val="0"/>
          <w:numId w:val="29"/>
        </w:numPr>
        <w:tabs>
          <w:tab w:val="left" w:pos="2410"/>
        </w:tabs>
        <w:rPr>
          <w:rFonts w:asciiTheme="minorBidi" w:hAnsiTheme="minorBidi"/>
        </w:rPr>
      </w:pPr>
      <w:r w:rsidRPr="00F80489">
        <w:rPr>
          <w:rFonts w:asciiTheme="minorBidi" w:hAnsiTheme="minorBidi"/>
        </w:rPr>
        <w:t>Sang, sérum, urines, LG</w:t>
      </w:r>
    </w:p>
    <w:p w:rsidR="00B61159" w:rsidRDefault="00FA0322" w:rsidP="00FA0322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2-</w:t>
      </w:r>
      <w:r w:rsidR="00005BC0" w:rsidRPr="00FA0322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 xml:space="preserve">Méthodes de dosage de la </w:t>
      </w:r>
      <w:proofErr w:type="spellStart"/>
      <w:r w:rsidR="00005BC0" w:rsidRPr="00FA0322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metHb</w:t>
      </w:r>
      <w:proofErr w:type="spellEnd"/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FD17F5" w:rsidRPr="00BD07CD" w:rsidRDefault="00FD17F5" w:rsidP="00FD17F5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2.1-Méthode de KAPLAN = méthode spectrophotométrique :</w:t>
      </w:r>
    </w:p>
    <w:p w:rsidR="00B61159" w:rsidRPr="00692DC8" w:rsidRDefault="00005BC0" w:rsidP="00005BC0">
      <w:pPr>
        <w:pStyle w:val="Paragraphedeliste"/>
        <w:numPr>
          <w:ilvl w:val="0"/>
          <w:numId w:val="35"/>
        </w:numPr>
        <w:tabs>
          <w:tab w:val="left" w:pos="2410"/>
        </w:tabs>
        <w:ind w:left="142" w:hanging="153"/>
        <w:rPr>
          <w:rFonts w:asciiTheme="minorBidi" w:hAnsiTheme="minorBidi"/>
        </w:rPr>
      </w:pPr>
      <w:r w:rsidRPr="00692DC8">
        <w:rPr>
          <w:rFonts w:asciiTheme="minorBidi" w:hAnsiTheme="minorBidi"/>
        </w:rPr>
        <w:t xml:space="preserve">La </w:t>
      </w: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 xml:space="preserve"> et l’</w:t>
      </w:r>
      <w:proofErr w:type="spellStart"/>
      <w:r w:rsidRPr="00692DC8">
        <w:rPr>
          <w:rFonts w:asciiTheme="minorBidi" w:hAnsiTheme="minorBidi"/>
        </w:rPr>
        <w:t>oxyHb</w:t>
      </w:r>
      <w:proofErr w:type="spellEnd"/>
      <w:r w:rsidRPr="00692DC8">
        <w:rPr>
          <w:rFonts w:asciiTheme="minorBidi" w:hAnsiTheme="minorBidi"/>
        </w:rPr>
        <w:t xml:space="preserve"> présentent toutes les 2</w:t>
      </w:r>
      <w:r w:rsidR="00692DC8" w:rsidRPr="00692DC8">
        <w:rPr>
          <w:rFonts w:asciiTheme="minorBidi" w:hAnsiTheme="minorBidi"/>
        </w:rPr>
        <w:t>,</w:t>
      </w:r>
      <w:r w:rsidRPr="00692DC8">
        <w:rPr>
          <w:rFonts w:asciiTheme="minorBidi" w:hAnsiTheme="minorBidi"/>
        </w:rPr>
        <w:t xml:space="preserve"> deux maximums d’absorption distincts</w:t>
      </w:r>
      <w:r w:rsidR="00692DC8" w:rsidRPr="00692DC8">
        <w:rPr>
          <w:rFonts w:asciiTheme="minorBidi" w:hAnsiTheme="minorBidi"/>
        </w:rPr>
        <w:t> :</w:t>
      </w:r>
    </w:p>
    <w:p w:rsidR="00B61159" w:rsidRPr="00692DC8" w:rsidRDefault="00005BC0" w:rsidP="00005BC0">
      <w:pPr>
        <w:numPr>
          <w:ilvl w:val="1"/>
          <w:numId w:val="31"/>
        </w:numPr>
        <w:tabs>
          <w:tab w:val="left" w:pos="2410"/>
        </w:tabs>
        <w:rPr>
          <w:rFonts w:asciiTheme="minorBidi" w:hAnsiTheme="minorBidi"/>
        </w:rPr>
      </w:pPr>
      <w:proofErr w:type="spellStart"/>
      <w:r w:rsidRPr="00692DC8">
        <w:rPr>
          <w:rFonts w:asciiTheme="minorBidi" w:hAnsiTheme="minorBidi"/>
        </w:rPr>
        <w:t>OxyHb</w:t>
      </w:r>
      <w:proofErr w:type="spellEnd"/>
      <w:r w:rsidRPr="00692DC8">
        <w:rPr>
          <w:rFonts w:asciiTheme="minorBidi" w:hAnsiTheme="minorBidi"/>
        </w:rPr>
        <w:t>: 540 et 577 nm</w:t>
      </w:r>
    </w:p>
    <w:p w:rsidR="00B61159" w:rsidRPr="00692DC8" w:rsidRDefault="00005BC0" w:rsidP="00005BC0">
      <w:pPr>
        <w:numPr>
          <w:ilvl w:val="1"/>
          <w:numId w:val="31"/>
        </w:numPr>
        <w:tabs>
          <w:tab w:val="left" w:pos="2410"/>
        </w:tabs>
        <w:rPr>
          <w:rFonts w:asciiTheme="minorBidi" w:hAnsiTheme="minorBidi"/>
        </w:rPr>
      </w:pP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>: 500 et 632 nm</w:t>
      </w:r>
    </w:p>
    <w:p w:rsidR="00B61159" w:rsidRPr="00692DC8" w:rsidRDefault="00005BC0" w:rsidP="00005BC0">
      <w:pPr>
        <w:pStyle w:val="Paragraphedeliste"/>
        <w:numPr>
          <w:ilvl w:val="0"/>
          <w:numId w:val="36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692DC8">
        <w:rPr>
          <w:rFonts w:asciiTheme="minorBidi" w:hAnsiTheme="minorBidi"/>
        </w:rPr>
        <w:t>La méthode est basée sur la comparaison des absorptions à 2 longueurs d’ondes caractéristiques</w:t>
      </w:r>
      <w:r w:rsidR="00692DC8" w:rsidRPr="00692DC8">
        <w:rPr>
          <w:rFonts w:asciiTheme="minorBidi" w:hAnsiTheme="minorBidi"/>
        </w:rPr>
        <w:t> :</w:t>
      </w:r>
    </w:p>
    <w:p w:rsidR="00B61159" w:rsidRPr="00692DC8" w:rsidRDefault="00005BC0" w:rsidP="00005BC0">
      <w:pPr>
        <w:numPr>
          <w:ilvl w:val="1"/>
          <w:numId w:val="32"/>
        </w:numPr>
        <w:tabs>
          <w:tab w:val="left" w:pos="2410"/>
        </w:tabs>
        <w:rPr>
          <w:rFonts w:asciiTheme="minorBidi" w:hAnsiTheme="minorBidi"/>
        </w:rPr>
      </w:pPr>
      <w:r w:rsidRPr="00692DC8">
        <w:rPr>
          <w:rFonts w:asciiTheme="minorBidi" w:hAnsiTheme="minorBidi"/>
        </w:rPr>
        <w:t xml:space="preserve">525 nm: ou </w:t>
      </w: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 xml:space="preserve"> et </w:t>
      </w:r>
      <w:proofErr w:type="spellStart"/>
      <w:r w:rsidRPr="00692DC8">
        <w:rPr>
          <w:rFonts w:asciiTheme="minorBidi" w:hAnsiTheme="minorBidi"/>
        </w:rPr>
        <w:t>oxyHb</w:t>
      </w:r>
      <w:proofErr w:type="spellEnd"/>
      <w:r w:rsidRPr="00692DC8">
        <w:rPr>
          <w:rFonts w:asciiTheme="minorBidi" w:hAnsiTheme="minorBidi"/>
        </w:rPr>
        <w:t xml:space="preserve"> absorbent de la même façon</w:t>
      </w:r>
    </w:p>
    <w:p w:rsidR="00B61159" w:rsidRPr="00692DC8" w:rsidRDefault="00005BC0" w:rsidP="00005BC0">
      <w:pPr>
        <w:numPr>
          <w:ilvl w:val="1"/>
          <w:numId w:val="32"/>
        </w:numPr>
        <w:tabs>
          <w:tab w:val="left" w:pos="2410"/>
        </w:tabs>
        <w:rPr>
          <w:rFonts w:asciiTheme="minorBidi" w:hAnsiTheme="minorBidi"/>
        </w:rPr>
      </w:pPr>
      <w:r w:rsidRPr="00692DC8">
        <w:rPr>
          <w:rFonts w:asciiTheme="minorBidi" w:hAnsiTheme="minorBidi"/>
        </w:rPr>
        <w:t>577nm: la différence d’absorption est la plus grande</w:t>
      </w:r>
    </w:p>
    <w:p w:rsidR="00692DC8" w:rsidRDefault="00005BC0" w:rsidP="00005BC0">
      <w:pPr>
        <w:pStyle w:val="Paragraphedeliste"/>
        <w:numPr>
          <w:ilvl w:val="1"/>
          <w:numId w:val="34"/>
        </w:numPr>
        <w:tabs>
          <w:tab w:val="clear" w:pos="1440"/>
          <w:tab w:val="num" w:pos="142"/>
          <w:tab w:val="left" w:pos="2410"/>
        </w:tabs>
        <w:ind w:hanging="1440"/>
        <w:rPr>
          <w:rFonts w:asciiTheme="minorBidi" w:hAnsiTheme="minorBidi"/>
        </w:rPr>
      </w:pPr>
      <w:r w:rsidRPr="00CB5492">
        <w:rPr>
          <w:rFonts w:asciiTheme="minorBidi" w:hAnsiTheme="minorBidi"/>
        </w:rPr>
        <w:t>Le rapport DO 577nm / DO 525nm varie de</w:t>
      </w:r>
      <w:r w:rsidR="00CB5492" w:rsidRPr="00CB5492">
        <w:rPr>
          <w:rFonts w:asciiTheme="minorBidi" w:hAnsiTheme="minorBidi"/>
        </w:rPr>
        <w:t xml:space="preserve"> façon linéaire en fonction des </w:t>
      </w:r>
    </w:p>
    <w:p w:rsidR="00CB5492" w:rsidRDefault="00CB5492" w:rsidP="00CB5492">
      <w:pPr>
        <w:pStyle w:val="Paragraphedeliste"/>
        <w:tabs>
          <w:tab w:val="left" w:pos="2410"/>
        </w:tabs>
        <w:ind w:left="142"/>
        <w:rPr>
          <w:rFonts w:asciiTheme="minorBidi" w:hAnsiTheme="minorBidi"/>
        </w:rPr>
      </w:pPr>
      <w:r>
        <w:rPr>
          <w:rFonts w:asciiTheme="minorBidi" w:hAnsiTheme="minorBidi"/>
        </w:rPr>
        <w:t>p</w:t>
      </w:r>
      <w:r w:rsidRPr="00692DC8">
        <w:rPr>
          <w:rFonts w:asciiTheme="minorBidi" w:hAnsiTheme="minorBidi"/>
        </w:rPr>
        <w:t xml:space="preserve">roportions respectives de </w:t>
      </w: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 xml:space="preserve"> et d’</w:t>
      </w:r>
      <w:proofErr w:type="spellStart"/>
      <w:r w:rsidRPr="00692DC8">
        <w:rPr>
          <w:rFonts w:asciiTheme="minorBidi" w:hAnsiTheme="minorBidi"/>
        </w:rPr>
        <w:t>oxyHb</w:t>
      </w:r>
      <w:proofErr w:type="spellEnd"/>
      <w:r w:rsidRPr="00692DC8">
        <w:rPr>
          <w:rFonts w:asciiTheme="minorBidi" w:hAnsiTheme="minorBidi"/>
        </w:rPr>
        <w:t>, c</w:t>
      </w:r>
      <w:r>
        <w:rPr>
          <w:rFonts w:asciiTheme="minorBidi" w:hAnsiTheme="minorBidi"/>
        </w:rPr>
        <w:t xml:space="preserve">e quotient permet de déterminer </w:t>
      </w:r>
      <w:r w:rsidRPr="00692DC8">
        <w:rPr>
          <w:rFonts w:asciiTheme="minorBidi" w:hAnsiTheme="minorBidi"/>
        </w:rPr>
        <w:t xml:space="preserve">le % de </w:t>
      </w: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>.</w:t>
      </w:r>
    </w:p>
    <w:p w:rsidR="00CB5492" w:rsidRPr="00CB5492" w:rsidRDefault="00CB5492" w:rsidP="00CB5492">
      <w:pPr>
        <w:pStyle w:val="Paragraphedeliste"/>
        <w:tabs>
          <w:tab w:val="left" w:pos="2410"/>
        </w:tabs>
        <w:ind w:left="1440" w:hanging="1298"/>
        <w:rPr>
          <w:rFonts w:asciiTheme="minorBidi" w:hAnsiTheme="minorBidi"/>
        </w:rPr>
      </w:pPr>
    </w:p>
    <w:p w:rsidR="00B61159" w:rsidRPr="00692DC8" w:rsidRDefault="00005BC0" w:rsidP="00005BC0">
      <w:pPr>
        <w:pStyle w:val="Paragraphedeliste"/>
        <w:numPr>
          <w:ilvl w:val="0"/>
          <w:numId w:val="33"/>
        </w:numPr>
        <w:tabs>
          <w:tab w:val="left" w:pos="2410"/>
        </w:tabs>
        <w:ind w:left="142" w:hanging="142"/>
        <w:rPr>
          <w:rFonts w:asciiTheme="minorBidi" w:hAnsiTheme="minorBidi"/>
        </w:rPr>
      </w:pPr>
      <w:r w:rsidRPr="00692DC8">
        <w:rPr>
          <w:rFonts w:asciiTheme="minorBidi" w:hAnsiTheme="minorBidi"/>
        </w:rPr>
        <w:t>Cette méthode n’est valable que pour un mélange d’</w:t>
      </w:r>
      <w:proofErr w:type="spellStart"/>
      <w:r w:rsidRPr="00692DC8">
        <w:rPr>
          <w:rFonts w:asciiTheme="minorBidi" w:hAnsiTheme="minorBidi"/>
        </w:rPr>
        <w:t>oxyHb</w:t>
      </w:r>
      <w:proofErr w:type="spellEnd"/>
      <w:r w:rsidRPr="00692DC8">
        <w:rPr>
          <w:rFonts w:asciiTheme="minorBidi" w:hAnsiTheme="minorBidi"/>
        </w:rPr>
        <w:t xml:space="preserve"> et de </w:t>
      </w:r>
      <w:proofErr w:type="spellStart"/>
      <w:r w:rsidRPr="00692DC8">
        <w:rPr>
          <w:rFonts w:asciiTheme="minorBidi" w:hAnsiTheme="minorBidi"/>
        </w:rPr>
        <w:t>metHb</w:t>
      </w:r>
      <w:proofErr w:type="spellEnd"/>
      <w:r w:rsidRPr="00692DC8">
        <w:rPr>
          <w:rFonts w:asciiTheme="minorBidi" w:hAnsiTheme="minorBidi"/>
        </w:rPr>
        <w:t>. La présence d’autres dérivés (</w:t>
      </w:r>
      <w:proofErr w:type="spellStart"/>
      <w:r w:rsidRPr="00692DC8">
        <w:rPr>
          <w:rFonts w:asciiTheme="minorBidi" w:hAnsiTheme="minorBidi"/>
        </w:rPr>
        <w:t>sulfoHb</w:t>
      </w:r>
      <w:proofErr w:type="spellEnd"/>
      <w:r w:rsidRPr="00692DC8">
        <w:rPr>
          <w:rFonts w:asciiTheme="minorBidi" w:hAnsiTheme="minorBidi"/>
        </w:rPr>
        <w:t xml:space="preserve">, </w:t>
      </w:r>
      <w:proofErr w:type="spellStart"/>
      <w:r w:rsidRPr="00692DC8">
        <w:rPr>
          <w:rFonts w:asciiTheme="minorBidi" w:hAnsiTheme="minorBidi"/>
        </w:rPr>
        <w:t>nitrosoHb</w:t>
      </w:r>
      <w:proofErr w:type="spellEnd"/>
      <w:r w:rsidRPr="00692DC8">
        <w:rPr>
          <w:rFonts w:asciiTheme="minorBidi" w:hAnsiTheme="minorBidi"/>
        </w:rPr>
        <w:t>) enlève au rapport toute signification</w:t>
      </w:r>
      <w:r w:rsidR="00692DC8" w:rsidRPr="00692DC8">
        <w:rPr>
          <w:rFonts w:asciiTheme="minorBidi" w:hAnsiTheme="minorBidi"/>
        </w:rPr>
        <w:t>.</w:t>
      </w:r>
    </w:p>
    <w:p w:rsidR="00FD17F5" w:rsidRPr="00FD17F5" w:rsidRDefault="00FD17F5" w:rsidP="00FD17F5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FD17F5" w:rsidRPr="00FA0322" w:rsidRDefault="00FD17F5" w:rsidP="00FA0322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</w:p>
    <w:p w:rsidR="00C37243" w:rsidRDefault="00C37243" w:rsidP="00D2008A">
      <w:pPr>
        <w:tabs>
          <w:tab w:val="left" w:pos="2410"/>
        </w:tabs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</w:p>
    <w:p w:rsidR="00D2008A" w:rsidRPr="00BD07CD" w:rsidRDefault="00D2008A" w:rsidP="00D2008A">
      <w:pPr>
        <w:tabs>
          <w:tab w:val="left" w:pos="2410"/>
        </w:tabs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2.2-Méthode d’EVELYN – MALLOY :</w:t>
      </w:r>
    </w:p>
    <w:p w:rsidR="00D2008A" w:rsidRDefault="00300B40" w:rsidP="00D2008A">
      <w:pPr>
        <w:tabs>
          <w:tab w:val="left" w:pos="2410"/>
        </w:tabs>
        <w:rPr>
          <w:rFonts w:asciiTheme="minorBidi" w:hAnsiTheme="minorBidi"/>
          <w:sz w:val="24"/>
          <w:szCs w:val="24"/>
          <w:u w:val="single"/>
        </w:rPr>
      </w:pPr>
      <w:r w:rsidRPr="00300B40">
        <w:rPr>
          <w:rFonts w:asciiTheme="minorBidi" w:hAnsiTheme="minorBidi"/>
          <w:sz w:val="24"/>
          <w:szCs w:val="24"/>
          <w:u w:val="single"/>
        </w:rPr>
        <w:t>Principe :</w:t>
      </w:r>
    </w:p>
    <w:p w:rsidR="00B61159" w:rsidRPr="009C6306" w:rsidRDefault="00005BC0" w:rsidP="00005BC0">
      <w:pPr>
        <w:pStyle w:val="Paragraphedeliste"/>
        <w:numPr>
          <w:ilvl w:val="0"/>
          <w:numId w:val="37"/>
        </w:numPr>
        <w:tabs>
          <w:tab w:val="left" w:pos="2410"/>
        </w:tabs>
        <w:ind w:left="284" w:hanging="284"/>
        <w:rPr>
          <w:rFonts w:asciiTheme="minorBidi" w:hAnsiTheme="minorBidi"/>
        </w:rPr>
      </w:pPr>
      <w:r w:rsidRPr="009C6306">
        <w:rPr>
          <w:rFonts w:asciiTheme="minorBidi" w:hAnsiTheme="minorBidi"/>
        </w:rPr>
        <w:t xml:space="preserve">Comparaison de l’absorbance à 635 nm avant et après action du cyanure de Na et du ferricyanure de K, utilisant la propriété de ce réactif de faire disparaître la bande d’absorption caractéristique de la </w:t>
      </w:r>
      <w:proofErr w:type="spellStart"/>
      <w:r w:rsidRPr="009C6306">
        <w:rPr>
          <w:rFonts w:asciiTheme="minorBidi" w:hAnsiTheme="minorBidi"/>
        </w:rPr>
        <w:t>metHb</w:t>
      </w:r>
      <w:proofErr w:type="spellEnd"/>
      <w:r w:rsidRPr="009C6306">
        <w:rPr>
          <w:rFonts w:asciiTheme="minorBidi" w:hAnsiTheme="minorBidi"/>
        </w:rPr>
        <w:t xml:space="preserve"> par transformation en </w:t>
      </w:r>
      <w:proofErr w:type="spellStart"/>
      <w:r w:rsidRPr="009C6306">
        <w:rPr>
          <w:rFonts w:asciiTheme="minorBidi" w:hAnsiTheme="minorBidi"/>
        </w:rPr>
        <w:t>cyanmétHb</w:t>
      </w:r>
      <w:proofErr w:type="spellEnd"/>
      <w:r w:rsidR="009C6306">
        <w:rPr>
          <w:rFonts w:asciiTheme="minorBidi" w:hAnsiTheme="minorBidi"/>
        </w:rPr>
        <w:t>.</w:t>
      </w:r>
    </w:p>
    <w:p w:rsidR="00B61159" w:rsidRPr="009C6306" w:rsidRDefault="00005BC0" w:rsidP="00005BC0">
      <w:pPr>
        <w:pStyle w:val="Paragraphedeliste"/>
        <w:numPr>
          <w:ilvl w:val="0"/>
          <w:numId w:val="37"/>
        </w:numPr>
        <w:tabs>
          <w:tab w:val="left" w:pos="2410"/>
        </w:tabs>
        <w:ind w:left="284" w:hanging="284"/>
        <w:rPr>
          <w:rFonts w:asciiTheme="minorBidi" w:hAnsiTheme="minorBidi"/>
        </w:rPr>
      </w:pPr>
      <w:r w:rsidRPr="009C6306">
        <w:rPr>
          <w:rFonts w:asciiTheme="minorBidi" w:hAnsiTheme="minorBidi"/>
        </w:rPr>
        <w:t>Hémolyse du sang avec une solution de tampon à pH 6,6</w:t>
      </w:r>
      <w:r w:rsidR="009C6306">
        <w:rPr>
          <w:rFonts w:asciiTheme="minorBidi" w:hAnsiTheme="minorBidi"/>
        </w:rPr>
        <w:t>.</w:t>
      </w:r>
    </w:p>
    <w:p w:rsidR="00B61159" w:rsidRDefault="00005BC0" w:rsidP="00005BC0">
      <w:pPr>
        <w:pStyle w:val="Paragraphedeliste"/>
        <w:numPr>
          <w:ilvl w:val="0"/>
          <w:numId w:val="37"/>
        </w:numPr>
        <w:tabs>
          <w:tab w:val="left" w:pos="2410"/>
        </w:tabs>
        <w:ind w:left="284" w:hanging="284"/>
        <w:rPr>
          <w:rFonts w:asciiTheme="minorBidi" w:hAnsiTheme="minorBidi"/>
        </w:rPr>
      </w:pPr>
      <w:r w:rsidRPr="009C6306">
        <w:rPr>
          <w:rFonts w:asciiTheme="minorBidi" w:hAnsiTheme="minorBidi"/>
        </w:rPr>
        <w:t xml:space="preserve">Série de mesures </w:t>
      </w:r>
      <w:proofErr w:type="spellStart"/>
      <w:r w:rsidRPr="009C6306">
        <w:rPr>
          <w:rFonts w:asciiTheme="minorBidi" w:hAnsiTheme="minorBidi"/>
        </w:rPr>
        <w:t>spectrophotométriques</w:t>
      </w:r>
      <w:proofErr w:type="spellEnd"/>
      <w:r w:rsidRPr="009C6306">
        <w:rPr>
          <w:rFonts w:asciiTheme="minorBidi" w:hAnsiTheme="minorBidi"/>
        </w:rPr>
        <w:t xml:space="preserve"> sur l’</w:t>
      </w:r>
      <w:proofErr w:type="spellStart"/>
      <w:r w:rsidRPr="009C6306">
        <w:rPr>
          <w:rFonts w:asciiTheme="minorBidi" w:hAnsiTheme="minorBidi"/>
        </w:rPr>
        <w:t>hémolysat</w:t>
      </w:r>
      <w:proofErr w:type="spellEnd"/>
      <w:r w:rsidR="009C6306">
        <w:rPr>
          <w:rFonts w:asciiTheme="minorBidi" w:hAnsiTheme="minorBidi"/>
        </w:rPr>
        <w:t>.</w:t>
      </w:r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</w:rPr>
        <w:t>1)  Absorption de la solution</w:t>
      </w:r>
      <w:r w:rsidRPr="00A906A5">
        <w:rPr>
          <w:rFonts w:asciiTheme="minorBidi" w:hAnsiTheme="minorBidi"/>
        </w:rPr>
        <w:t xml:space="preserve"> hémolysée telle qu’elle à 635 nm</w:t>
      </w:r>
      <w:r>
        <w:rPr>
          <w:rFonts w:asciiTheme="minorBidi" w:hAnsiTheme="minorBidi"/>
        </w:rPr>
        <w:t> :</w:t>
      </w:r>
    </w:p>
    <w:p w:rsidR="00B61159" w:rsidRPr="00A906A5" w:rsidRDefault="00005BC0" w:rsidP="00005BC0">
      <w:pPr>
        <w:numPr>
          <w:ilvl w:val="1"/>
          <w:numId w:val="38"/>
        </w:numPr>
        <w:tabs>
          <w:tab w:val="left" w:pos="2410"/>
        </w:tabs>
        <w:rPr>
          <w:rFonts w:asciiTheme="minorBidi" w:hAnsiTheme="minorBidi"/>
        </w:rPr>
      </w:pPr>
      <w:r w:rsidRPr="00A906A5">
        <w:rPr>
          <w:rFonts w:asciiTheme="minorBidi" w:hAnsiTheme="minorBidi"/>
        </w:rPr>
        <w:t>A</w:t>
      </w:r>
      <w:r w:rsidRPr="00A906A5">
        <w:rPr>
          <w:rFonts w:asciiTheme="minorBidi" w:hAnsiTheme="minorBidi"/>
          <w:vertAlign w:val="subscript"/>
        </w:rPr>
        <w:t>1</w:t>
      </w:r>
      <w:r w:rsidR="00A906A5">
        <w:rPr>
          <w:rFonts w:asciiTheme="minorBidi" w:hAnsiTheme="minorBidi"/>
        </w:rPr>
        <w:t xml:space="preserve"> : </w:t>
      </w:r>
      <w:r w:rsidRPr="00A906A5">
        <w:rPr>
          <w:rFonts w:asciiTheme="minorBidi" w:hAnsiTheme="minorBidi"/>
        </w:rPr>
        <w:t>Ensemble de HbO</w:t>
      </w:r>
      <w:r w:rsidRPr="00A906A5">
        <w:rPr>
          <w:rFonts w:asciiTheme="minorBidi" w:hAnsiTheme="minorBidi"/>
          <w:vertAlign w:val="subscript"/>
        </w:rPr>
        <w:t>2</w:t>
      </w:r>
      <w:r w:rsidRPr="00A906A5">
        <w:rPr>
          <w:rFonts w:asciiTheme="minorBidi" w:hAnsiTheme="minorBidi"/>
        </w:rPr>
        <w:t xml:space="preserve">, </w:t>
      </w:r>
      <w:proofErr w:type="spellStart"/>
      <w:r w:rsidRPr="00A906A5">
        <w:rPr>
          <w:rFonts w:asciiTheme="minorBidi" w:hAnsiTheme="minorBidi"/>
        </w:rPr>
        <w:t>Hb</w:t>
      </w:r>
      <w:proofErr w:type="spellEnd"/>
      <w:r w:rsidRPr="00A906A5">
        <w:rPr>
          <w:rFonts w:asciiTheme="minorBidi" w:hAnsiTheme="minorBidi"/>
        </w:rPr>
        <w:t xml:space="preserve">, 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Pr="00A906A5">
        <w:rPr>
          <w:rFonts w:asciiTheme="minorBidi" w:hAnsiTheme="minorBidi"/>
        </w:rPr>
        <w:t xml:space="preserve"> et impuretés</w:t>
      </w:r>
      <w:r w:rsidR="00A906A5">
        <w:rPr>
          <w:rFonts w:asciiTheme="minorBidi" w:hAnsiTheme="minorBidi"/>
        </w:rPr>
        <w:t>.</w:t>
      </w:r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  <w:r w:rsidRPr="00A906A5">
        <w:rPr>
          <w:rFonts w:asciiTheme="minorBidi" w:hAnsiTheme="minorBidi"/>
        </w:rPr>
        <w:t xml:space="preserve">2)  </w:t>
      </w:r>
      <w:r w:rsidRPr="00875FF7">
        <w:rPr>
          <w:rFonts w:asciiTheme="minorBidi" w:hAnsiTheme="minorBidi"/>
          <w:u w:val="single"/>
        </w:rPr>
        <w:t xml:space="preserve">Ajout de </w:t>
      </w:r>
      <w:proofErr w:type="spellStart"/>
      <w:r w:rsidRPr="00875FF7">
        <w:rPr>
          <w:rFonts w:asciiTheme="minorBidi" w:hAnsiTheme="minorBidi"/>
          <w:u w:val="single"/>
        </w:rPr>
        <w:t>NaCN</w:t>
      </w:r>
      <w:proofErr w:type="spellEnd"/>
      <w:r w:rsidRPr="00875FF7">
        <w:rPr>
          <w:rFonts w:asciiTheme="minorBidi" w:hAnsiTheme="minorBidi"/>
          <w:u w:val="single"/>
        </w:rPr>
        <w:t xml:space="preserve"> :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Pr="00A906A5">
        <w:rPr>
          <w:rFonts w:asciiTheme="minorBidi" w:hAnsiTheme="minorBidi"/>
        </w:rPr>
        <w:t xml:space="preserve"> se transforme en </w:t>
      </w:r>
      <w:proofErr w:type="spellStart"/>
      <w:r w:rsidRPr="00A906A5">
        <w:rPr>
          <w:rFonts w:asciiTheme="minorBidi" w:hAnsiTheme="minorBidi"/>
        </w:rPr>
        <w:t>CyanMetHb</w:t>
      </w:r>
      <w:proofErr w:type="spellEnd"/>
      <w:r w:rsidRPr="00A906A5">
        <w:rPr>
          <w:rFonts w:asciiTheme="minorBidi" w:hAnsiTheme="minorBidi"/>
        </w:rPr>
        <w:t xml:space="preserve"> n’absorbant pas à 635 nm</w:t>
      </w:r>
      <w:r>
        <w:rPr>
          <w:rFonts w:asciiTheme="minorBidi" w:hAnsiTheme="minorBidi"/>
        </w:rPr>
        <w:t> :</w:t>
      </w:r>
    </w:p>
    <w:p w:rsidR="00B61159" w:rsidRPr="00A906A5" w:rsidRDefault="00005BC0" w:rsidP="00005BC0">
      <w:pPr>
        <w:numPr>
          <w:ilvl w:val="1"/>
          <w:numId w:val="39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906A5">
        <w:rPr>
          <w:rFonts w:asciiTheme="minorBidi" w:hAnsiTheme="minorBidi"/>
        </w:rPr>
        <w:t>A</w:t>
      </w:r>
      <w:r w:rsidRPr="00A906A5">
        <w:rPr>
          <w:rFonts w:asciiTheme="minorBidi" w:hAnsiTheme="minorBidi"/>
          <w:vertAlign w:val="subscript"/>
        </w:rPr>
        <w:t>2</w:t>
      </w:r>
      <w:r w:rsidR="00A906A5">
        <w:rPr>
          <w:rFonts w:asciiTheme="minorBidi" w:hAnsiTheme="minorBidi"/>
        </w:rPr>
        <w:t xml:space="preserve"> : </w:t>
      </w:r>
      <w:r w:rsidRPr="00A906A5">
        <w:rPr>
          <w:rFonts w:asciiTheme="minorBidi" w:hAnsiTheme="minorBidi"/>
        </w:rPr>
        <w:t>HbO</w:t>
      </w:r>
      <w:r w:rsidRPr="00A906A5">
        <w:rPr>
          <w:rFonts w:asciiTheme="minorBidi" w:hAnsiTheme="minorBidi"/>
          <w:vertAlign w:val="subscript"/>
        </w:rPr>
        <w:t>2</w:t>
      </w:r>
      <w:r w:rsidRPr="00A906A5">
        <w:rPr>
          <w:rFonts w:asciiTheme="minorBidi" w:hAnsiTheme="minorBidi"/>
        </w:rPr>
        <w:t xml:space="preserve">, </w:t>
      </w:r>
      <w:proofErr w:type="spellStart"/>
      <w:r w:rsidRPr="00A906A5">
        <w:rPr>
          <w:rFonts w:asciiTheme="minorBidi" w:hAnsiTheme="minorBidi"/>
        </w:rPr>
        <w:t>Hb</w:t>
      </w:r>
      <w:proofErr w:type="spellEnd"/>
      <w:r w:rsidRPr="00A906A5">
        <w:rPr>
          <w:rFonts w:asciiTheme="minorBidi" w:hAnsiTheme="minorBidi"/>
        </w:rPr>
        <w:t xml:space="preserve"> et impuretés</w:t>
      </w:r>
    </w:p>
    <w:p w:rsidR="00B61159" w:rsidRPr="00A906A5" w:rsidRDefault="00005BC0" w:rsidP="00005BC0">
      <w:pPr>
        <w:numPr>
          <w:ilvl w:val="1"/>
          <w:numId w:val="39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906A5">
        <w:rPr>
          <w:rFonts w:asciiTheme="minorBidi" w:hAnsiTheme="minorBidi"/>
        </w:rPr>
        <w:t>A</w:t>
      </w:r>
      <w:r w:rsidRPr="00A906A5">
        <w:rPr>
          <w:rFonts w:asciiTheme="minorBidi" w:hAnsiTheme="minorBidi"/>
          <w:vertAlign w:val="subscript"/>
        </w:rPr>
        <w:t>1</w:t>
      </w:r>
      <w:r w:rsidRPr="00A906A5">
        <w:rPr>
          <w:rFonts w:asciiTheme="minorBidi" w:hAnsiTheme="minorBidi"/>
        </w:rPr>
        <w:t xml:space="preserve"> – A</w:t>
      </w:r>
      <w:r w:rsidRPr="00A906A5">
        <w:rPr>
          <w:rFonts w:asciiTheme="minorBidi" w:hAnsiTheme="minorBidi"/>
          <w:vertAlign w:val="subscript"/>
        </w:rPr>
        <w:t>2</w:t>
      </w:r>
      <w:r w:rsidRPr="00A906A5">
        <w:rPr>
          <w:rFonts w:asciiTheme="minorBidi" w:hAnsiTheme="minorBidi"/>
        </w:rPr>
        <w:t xml:space="preserve"> = A </w:t>
      </w:r>
      <w:proofErr w:type="spellStart"/>
      <w:r w:rsidRPr="00A906A5">
        <w:rPr>
          <w:rFonts w:asciiTheme="minorBidi" w:hAnsiTheme="minorBidi"/>
          <w:vertAlign w:val="subscript"/>
        </w:rPr>
        <w:t>MetHb</w:t>
      </w:r>
      <w:proofErr w:type="spellEnd"/>
    </w:p>
    <w:p w:rsidR="00A906A5" w:rsidRPr="00514E45" w:rsidRDefault="00A906A5" w:rsidP="00A906A5">
      <w:pPr>
        <w:tabs>
          <w:tab w:val="left" w:pos="2410"/>
        </w:tabs>
        <w:rPr>
          <w:rFonts w:asciiTheme="minorBidi" w:hAnsiTheme="minorBidi"/>
          <w:b/>
          <w:bCs/>
          <w:u w:val="single"/>
        </w:rPr>
      </w:pPr>
      <w:r w:rsidRPr="00514E45">
        <w:rPr>
          <w:rFonts w:asciiTheme="minorBidi" w:hAnsiTheme="minorBidi"/>
          <w:b/>
          <w:bCs/>
          <w:u w:val="single"/>
        </w:rPr>
        <w:t xml:space="preserve">Sur un nouvel </w:t>
      </w:r>
      <w:proofErr w:type="spellStart"/>
      <w:r w:rsidRPr="00514E45">
        <w:rPr>
          <w:rFonts w:asciiTheme="minorBidi" w:hAnsiTheme="minorBidi"/>
          <w:b/>
          <w:bCs/>
          <w:u w:val="single"/>
        </w:rPr>
        <w:t>hémolysat</w:t>
      </w:r>
      <w:proofErr w:type="spellEnd"/>
      <w:r w:rsidR="00514E45" w:rsidRPr="00514E45">
        <w:rPr>
          <w:rFonts w:asciiTheme="minorBidi" w:hAnsiTheme="minorBidi"/>
          <w:b/>
          <w:bCs/>
          <w:u w:val="single"/>
        </w:rPr>
        <w:t> :</w:t>
      </w:r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  <w:r w:rsidRPr="00A906A5">
        <w:rPr>
          <w:rFonts w:asciiTheme="minorBidi" w:hAnsiTheme="minorBidi"/>
        </w:rPr>
        <w:t>1’) Absorption de la solution après ajout de ferricyanure de K : toute l’</w:t>
      </w:r>
      <w:proofErr w:type="spellStart"/>
      <w:r w:rsidRPr="00A906A5">
        <w:rPr>
          <w:rFonts w:asciiTheme="minorBidi" w:hAnsiTheme="minorBidi"/>
        </w:rPr>
        <w:t>Hb</w:t>
      </w:r>
      <w:proofErr w:type="spellEnd"/>
      <w:r w:rsidRPr="00A906A5">
        <w:rPr>
          <w:rFonts w:asciiTheme="minorBidi" w:hAnsiTheme="minorBidi"/>
        </w:rPr>
        <w:t xml:space="preserve"> se transforme en 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="00362F0F">
        <w:rPr>
          <w:rFonts w:asciiTheme="minorBidi" w:hAnsiTheme="minorBidi"/>
        </w:rPr>
        <w:t> :</w:t>
      </w:r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  <w:r w:rsidRPr="00A906A5">
        <w:rPr>
          <w:rFonts w:asciiTheme="minorBidi" w:hAnsiTheme="minorBidi"/>
        </w:rPr>
        <w:sym w:font="Wingdings" w:char="F0E8"/>
      </w:r>
      <w:r w:rsidRPr="00A906A5">
        <w:rPr>
          <w:rFonts w:asciiTheme="minorBidi" w:hAnsiTheme="minorBidi"/>
        </w:rPr>
        <w:t xml:space="preserve"> A’</w:t>
      </w:r>
      <w:r w:rsidRPr="00A906A5">
        <w:rPr>
          <w:rFonts w:asciiTheme="minorBidi" w:hAnsiTheme="minorBidi"/>
          <w:vertAlign w:val="subscript"/>
        </w:rPr>
        <w:t>1</w:t>
      </w:r>
      <w:r w:rsidR="00362F0F">
        <w:rPr>
          <w:rFonts w:asciiTheme="minorBidi" w:hAnsiTheme="minorBidi"/>
        </w:rPr>
        <w:t xml:space="preserve"> : </w:t>
      </w:r>
      <w:proofErr w:type="spellStart"/>
      <w:r w:rsidRPr="00A906A5">
        <w:rPr>
          <w:rFonts w:asciiTheme="minorBidi" w:hAnsiTheme="minorBidi"/>
        </w:rPr>
        <w:t>MetHb</w:t>
      </w:r>
      <w:proofErr w:type="spellEnd"/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  <w:r w:rsidRPr="00A906A5">
        <w:rPr>
          <w:rFonts w:asciiTheme="minorBidi" w:hAnsiTheme="minorBidi"/>
        </w:rPr>
        <w:t xml:space="preserve">2’) </w:t>
      </w:r>
      <w:r w:rsidRPr="00875FF7">
        <w:rPr>
          <w:rFonts w:asciiTheme="minorBidi" w:hAnsiTheme="minorBidi"/>
          <w:u w:val="single"/>
        </w:rPr>
        <w:t xml:space="preserve">Ajout de </w:t>
      </w:r>
      <w:proofErr w:type="spellStart"/>
      <w:r w:rsidRPr="00875FF7">
        <w:rPr>
          <w:rFonts w:asciiTheme="minorBidi" w:hAnsiTheme="minorBidi"/>
          <w:u w:val="single"/>
        </w:rPr>
        <w:t>NaCN</w:t>
      </w:r>
      <w:proofErr w:type="spellEnd"/>
      <w:r w:rsidRPr="00875FF7">
        <w:rPr>
          <w:rFonts w:asciiTheme="minorBidi" w:hAnsiTheme="minorBidi"/>
          <w:u w:val="single"/>
        </w:rPr>
        <w:t xml:space="preserve"> :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Pr="00A906A5">
        <w:rPr>
          <w:rFonts w:asciiTheme="minorBidi" w:hAnsiTheme="minorBidi"/>
        </w:rPr>
        <w:t xml:space="preserve"> se transforme en </w:t>
      </w:r>
      <w:proofErr w:type="spellStart"/>
      <w:r w:rsidRPr="00A906A5">
        <w:rPr>
          <w:rFonts w:asciiTheme="minorBidi" w:hAnsiTheme="minorBidi"/>
        </w:rPr>
        <w:t>CyanMetHb</w:t>
      </w:r>
      <w:proofErr w:type="spellEnd"/>
      <w:r w:rsidRPr="00A906A5">
        <w:rPr>
          <w:rFonts w:asciiTheme="minorBidi" w:hAnsiTheme="minorBidi"/>
        </w:rPr>
        <w:t xml:space="preserve"> n’absorbant pas à 635 nm</w:t>
      </w:r>
      <w:r w:rsidR="006A61A8">
        <w:rPr>
          <w:rFonts w:asciiTheme="minorBidi" w:hAnsiTheme="minorBidi"/>
        </w:rPr>
        <w:t> :</w:t>
      </w:r>
    </w:p>
    <w:p w:rsidR="00B61159" w:rsidRPr="00A906A5" w:rsidRDefault="00005BC0" w:rsidP="00005BC0">
      <w:pPr>
        <w:numPr>
          <w:ilvl w:val="1"/>
          <w:numId w:val="4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906A5">
        <w:rPr>
          <w:rFonts w:asciiTheme="minorBidi" w:hAnsiTheme="minorBidi"/>
        </w:rPr>
        <w:t>A’</w:t>
      </w:r>
      <w:r w:rsidRPr="00A906A5">
        <w:rPr>
          <w:rFonts w:asciiTheme="minorBidi" w:hAnsiTheme="minorBidi"/>
          <w:vertAlign w:val="subscript"/>
        </w:rPr>
        <w:t>2</w:t>
      </w:r>
      <w:r w:rsidR="00362F0F">
        <w:rPr>
          <w:rFonts w:asciiTheme="minorBidi" w:hAnsiTheme="minorBidi"/>
        </w:rPr>
        <w:t xml:space="preserve"> : </w:t>
      </w:r>
      <w:r w:rsidRPr="00A906A5">
        <w:rPr>
          <w:rFonts w:asciiTheme="minorBidi" w:hAnsiTheme="minorBidi"/>
        </w:rPr>
        <w:t>Impuretés</w:t>
      </w:r>
    </w:p>
    <w:p w:rsidR="00B61159" w:rsidRDefault="00005BC0" w:rsidP="00005BC0">
      <w:pPr>
        <w:numPr>
          <w:ilvl w:val="1"/>
          <w:numId w:val="4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906A5">
        <w:rPr>
          <w:rFonts w:asciiTheme="minorBidi" w:hAnsiTheme="minorBidi"/>
        </w:rPr>
        <w:t>A’</w:t>
      </w:r>
      <w:r w:rsidRPr="00A906A5">
        <w:rPr>
          <w:rFonts w:asciiTheme="minorBidi" w:hAnsiTheme="minorBidi"/>
          <w:vertAlign w:val="subscript"/>
        </w:rPr>
        <w:t>1</w:t>
      </w:r>
      <w:r w:rsidRPr="00A906A5">
        <w:rPr>
          <w:rFonts w:asciiTheme="minorBidi" w:hAnsiTheme="minorBidi"/>
        </w:rPr>
        <w:t xml:space="preserve"> – A’</w:t>
      </w:r>
      <w:r w:rsidR="00362F0F">
        <w:rPr>
          <w:rFonts w:asciiTheme="minorBidi" w:hAnsiTheme="minorBidi"/>
          <w:vertAlign w:val="subscript"/>
        </w:rPr>
        <w:t>2</w:t>
      </w:r>
      <w:r w:rsidR="00362F0F">
        <w:rPr>
          <w:rFonts w:asciiTheme="minorBidi" w:hAnsiTheme="minorBidi"/>
        </w:rPr>
        <w:t xml:space="preserve"> : Q</w:t>
      </w:r>
      <w:r w:rsidRPr="00A906A5">
        <w:rPr>
          <w:rFonts w:asciiTheme="minorBidi" w:hAnsiTheme="minorBidi"/>
        </w:rPr>
        <w:t xml:space="preserve">uantité </w:t>
      </w:r>
      <w:proofErr w:type="spellStart"/>
      <w:r w:rsidRPr="00A906A5">
        <w:rPr>
          <w:rFonts w:asciiTheme="minorBidi" w:hAnsiTheme="minorBidi"/>
        </w:rPr>
        <w:t>de</w:t>
      </w:r>
      <w:r w:rsidR="00362F0F">
        <w:rPr>
          <w:rFonts w:asciiTheme="minorBidi" w:hAnsiTheme="minorBidi"/>
        </w:rPr>
        <w:t>MetHb</w:t>
      </w:r>
      <w:proofErr w:type="spellEnd"/>
      <w:r w:rsidR="00362F0F">
        <w:rPr>
          <w:rFonts w:asciiTheme="minorBidi" w:hAnsiTheme="minorBidi"/>
        </w:rPr>
        <w:t xml:space="preserve"> présente après action du</w:t>
      </w:r>
    </w:p>
    <w:p w:rsidR="00362F0F" w:rsidRPr="00AF54DD" w:rsidRDefault="00362F0F" w:rsidP="00AF54DD">
      <w:pPr>
        <w:tabs>
          <w:tab w:val="left" w:pos="2410"/>
        </w:tabs>
        <w:spacing w:after="0"/>
        <w:ind w:left="1080"/>
        <w:rPr>
          <w:rFonts w:asciiTheme="minorBidi" w:hAnsiTheme="minorBidi"/>
          <w:vertAlign w:val="subscript"/>
        </w:rPr>
      </w:pPr>
      <w:r w:rsidRPr="00A906A5">
        <w:rPr>
          <w:rFonts w:asciiTheme="minorBidi" w:hAnsiTheme="minorBidi"/>
        </w:rPr>
        <w:t>Ferricyanure de K : A</w:t>
      </w:r>
      <w:r w:rsidRPr="00A906A5">
        <w:rPr>
          <w:rFonts w:asciiTheme="minorBidi" w:hAnsiTheme="minorBidi"/>
          <w:vertAlign w:val="subscript"/>
        </w:rPr>
        <w:t>[</w:t>
      </w:r>
      <w:proofErr w:type="spellStart"/>
      <w:r w:rsidRPr="00A906A5">
        <w:rPr>
          <w:rFonts w:asciiTheme="minorBidi" w:hAnsiTheme="minorBidi"/>
          <w:vertAlign w:val="subscript"/>
        </w:rPr>
        <w:t>Hb</w:t>
      </w:r>
      <w:proofErr w:type="spellEnd"/>
      <w:r w:rsidRPr="00A906A5">
        <w:rPr>
          <w:rFonts w:asciiTheme="minorBidi" w:hAnsiTheme="minorBidi"/>
          <w:vertAlign w:val="subscript"/>
        </w:rPr>
        <w:t>]</w:t>
      </w:r>
    </w:p>
    <w:p w:rsidR="0090553C" w:rsidRDefault="00005BC0" w:rsidP="00005BC0">
      <w:pPr>
        <w:numPr>
          <w:ilvl w:val="1"/>
          <w:numId w:val="40"/>
        </w:numPr>
        <w:tabs>
          <w:tab w:val="left" w:pos="2410"/>
        </w:tabs>
        <w:spacing w:after="0"/>
        <w:rPr>
          <w:rFonts w:asciiTheme="minorBidi" w:hAnsiTheme="minorBidi"/>
        </w:rPr>
      </w:pPr>
      <w:r w:rsidRPr="00A906A5">
        <w:rPr>
          <w:rFonts w:asciiTheme="minorBidi" w:hAnsiTheme="minorBidi"/>
        </w:rPr>
        <w:t>A</w:t>
      </w:r>
      <w:r w:rsidRPr="00A906A5">
        <w:rPr>
          <w:rFonts w:asciiTheme="minorBidi" w:hAnsiTheme="minorBidi"/>
          <w:vertAlign w:val="subscript"/>
        </w:rPr>
        <w:t>1</w:t>
      </w:r>
      <w:r w:rsidRPr="00A906A5">
        <w:rPr>
          <w:rFonts w:asciiTheme="minorBidi" w:hAnsiTheme="minorBidi"/>
        </w:rPr>
        <w:t xml:space="preserve"> – A</w:t>
      </w:r>
      <w:r w:rsidRPr="00A906A5">
        <w:rPr>
          <w:rFonts w:asciiTheme="minorBidi" w:hAnsiTheme="minorBidi"/>
          <w:vertAlign w:val="subscript"/>
        </w:rPr>
        <w:t>2</w:t>
      </w:r>
      <w:r w:rsidRPr="00A906A5">
        <w:rPr>
          <w:rFonts w:asciiTheme="minorBidi" w:hAnsiTheme="minorBidi"/>
        </w:rPr>
        <w:t xml:space="preserve"> / A’</w:t>
      </w:r>
      <w:r w:rsidRPr="00A906A5">
        <w:rPr>
          <w:rFonts w:asciiTheme="minorBidi" w:hAnsiTheme="minorBidi"/>
          <w:vertAlign w:val="subscript"/>
        </w:rPr>
        <w:t>1</w:t>
      </w:r>
      <w:r w:rsidRPr="00A906A5">
        <w:rPr>
          <w:rFonts w:asciiTheme="minorBidi" w:hAnsiTheme="minorBidi"/>
        </w:rPr>
        <w:t xml:space="preserve"> – A’</w:t>
      </w:r>
      <w:r w:rsidRPr="00A906A5">
        <w:rPr>
          <w:rFonts w:asciiTheme="minorBidi" w:hAnsiTheme="minorBidi"/>
          <w:vertAlign w:val="subscript"/>
        </w:rPr>
        <w:t>2</w:t>
      </w:r>
      <w:r w:rsidRPr="00A906A5">
        <w:rPr>
          <w:rFonts w:asciiTheme="minorBidi" w:hAnsiTheme="minorBidi"/>
        </w:rPr>
        <w:t xml:space="preserve"> = [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Pr="00A906A5">
        <w:rPr>
          <w:rFonts w:asciiTheme="minorBidi" w:hAnsiTheme="minorBidi"/>
        </w:rPr>
        <w:t>] / [</w:t>
      </w:r>
      <w:proofErr w:type="spellStart"/>
      <w:r w:rsidRPr="00A906A5">
        <w:rPr>
          <w:rFonts w:asciiTheme="minorBidi" w:hAnsiTheme="minorBidi"/>
        </w:rPr>
        <w:t>Hb</w:t>
      </w:r>
      <w:proofErr w:type="spellEnd"/>
      <w:r w:rsidRPr="00A906A5">
        <w:rPr>
          <w:rFonts w:asciiTheme="minorBidi" w:hAnsiTheme="minorBidi"/>
        </w:rPr>
        <w:t xml:space="preserve">] = proportion de </w:t>
      </w:r>
      <w:proofErr w:type="spellStart"/>
      <w:r w:rsidRPr="00A906A5">
        <w:rPr>
          <w:rFonts w:asciiTheme="minorBidi" w:hAnsiTheme="minorBidi"/>
        </w:rPr>
        <w:t>MetHb</w:t>
      </w:r>
      <w:proofErr w:type="spellEnd"/>
      <w:r w:rsidRPr="00A906A5">
        <w:rPr>
          <w:rFonts w:asciiTheme="minorBidi" w:hAnsiTheme="minorBidi"/>
        </w:rPr>
        <w:t xml:space="preserve"> dans le sang</w:t>
      </w:r>
      <w:r w:rsidR="0090553C">
        <w:rPr>
          <w:rFonts w:asciiTheme="minorBidi" w:hAnsiTheme="minorBidi"/>
        </w:rPr>
        <w:t>.</w:t>
      </w:r>
    </w:p>
    <w:p w:rsidR="0090553C" w:rsidRPr="00BD07CD" w:rsidRDefault="0090553C" w:rsidP="0090553C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2.3-Méthodes automatisées :</w:t>
      </w:r>
    </w:p>
    <w:p w:rsidR="00B61159" w:rsidRDefault="00005BC0" w:rsidP="00005BC0">
      <w:pPr>
        <w:numPr>
          <w:ilvl w:val="0"/>
          <w:numId w:val="41"/>
        </w:numPr>
        <w:tabs>
          <w:tab w:val="clear" w:pos="720"/>
          <w:tab w:val="num" w:pos="284"/>
          <w:tab w:val="left" w:pos="2410"/>
        </w:tabs>
        <w:ind w:left="284" w:hanging="142"/>
        <w:rPr>
          <w:rFonts w:asciiTheme="minorBidi" w:hAnsiTheme="minorBidi"/>
        </w:rPr>
      </w:pPr>
      <w:r w:rsidRPr="0090553C">
        <w:rPr>
          <w:rFonts w:asciiTheme="minorBidi" w:hAnsiTheme="minorBidi"/>
        </w:rPr>
        <w:t>Mesures spectrophotométriques des différe</w:t>
      </w:r>
      <w:r w:rsidR="0090553C">
        <w:rPr>
          <w:rFonts w:asciiTheme="minorBidi" w:hAnsiTheme="minorBidi"/>
        </w:rPr>
        <w:t>ntes formes de l’</w:t>
      </w:r>
      <w:proofErr w:type="spellStart"/>
      <w:r w:rsidR="0090553C">
        <w:rPr>
          <w:rFonts w:asciiTheme="minorBidi" w:hAnsiTheme="minorBidi"/>
        </w:rPr>
        <w:t>Hb</w:t>
      </w:r>
      <w:proofErr w:type="spellEnd"/>
      <w:r w:rsidR="0090553C">
        <w:rPr>
          <w:rFonts w:asciiTheme="minorBidi" w:hAnsiTheme="minorBidi"/>
        </w:rPr>
        <w:t xml:space="preserve"> à plusieurs </w:t>
      </w:r>
      <w:r w:rsidRPr="0090553C">
        <w:rPr>
          <w:rFonts w:asciiTheme="minorBidi" w:hAnsiTheme="minorBidi"/>
        </w:rPr>
        <w:t xml:space="preserve">longueurs d’ondes = spectrophotométrie </w:t>
      </w:r>
      <w:r w:rsidR="0090553C" w:rsidRPr="0090553C">
        <w:rPr>
          <w:rFonts w:asciiTheme="minorBidi" w:hAnsiTheme="minorBidi"/>
        </w:rPr>
        <w:t>différentielle, adaptées</w:t>
      </w:r>
      <w:r w:rsidRPr="0090553C">
        <w:rPr>
          <w:rFonts w:asciiTheme="minorBidi" w:hAnsiTheme="minorBidi"/>
        </w:rPr>
        <w:t xml:space="preserve"> sur des automates couplés </w:t>
      </w:r>
      <w:r w:rsidR="0090553C" w:rsidRPr="0090553C">
        <w:rPr>
          <w:rFonts w:asciiTheme="minorBidi" w:hAnsiTheme="minorBidi"/>
        </w:rPr>
        <w:t>à</w:t>
      </w:r>
      <w:r w:rsidRPr="0090553C">
        <w:rPr>
          <w:rFonts w:asciiTheme="minorBidi" w:hAnsiTheme="minorBidi"/>
        </w:rPr>
        <w:t xml:space="preserve"> un microprocesseur</w:t>
      </w:r>
      <w:r w:rsidR="0090553C">
        <w:rPr>
          <w:rFonts w:asciiTheme="minorBidi" w:hAnsiTheme="minorBidi"/>
        </w:rPr>
        <w:t>.</w:t>
      </w:r>
    </w:p>
    <w:p w:rsidR="00B61159" w:rsidRDefault="00E81B88" w:rsidP="00E81B88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E81B88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3-</w:t>
      </w:r>
      <w:r w:rsidR="00005BC0" w:rsidRPr="00E81B88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 xml:space="preserve">Recherche de l’agent </w:t>
      </w:r>
      <w:proofErr w:type="spellStart"/>
      <w:r w:rsidR="00005BC0" w:rsidRPr="00E81B88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méthémoglobinisant</w:t>
      </w:r>
      <w:proofErr w:type="spellEnd"/>
      <w:r w:rsidRPr="00E81B88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B61159" w:rsidRDefault="00005BC0" w:rsidP="00285713">
      <w:pPr>
        <w:tabs>
          <w:tab w:val="left" w:pos="2410"/>
        </w:tabs>
        <w:rPr>
          <w:rFonts w:asciiTheme="minorBidi" w:hAnsiTheme="minorBidi"/>
        </w:rPr>
      </w:pPr>
      <w:r w:rsidRPr="00285713">
        <w:rPr>
          <w:rFonts w:asciiTheme="minorBidi" w:hAnsiTheme="minorBidi"/>
        </w:rPr>
        <w:t>Extraction</w:t>
      </w:r>
      <w:r w:rsidR="00FF449C">
        <w:rPr>
          <w:rFonts w:asciiTheme="minorBidi" w:hAnsiTheme="minorBidi"/>
        </w:rPr>
        <w:t xml:space="preserve"> | </w:t>
      </w:r>
      <w:r w:rsidRPr="00285713">
        <w:rPr>
          <w:rFonts w:asciiTheme="minorBidi" w:hAnsiTheme="minorBidi"/>
        </w:rPr>
        <w:t>CCM, GC/MS, HPLC</w:t>
      </w:r>
      <w:r w:rsidR="00ED2A2A">
        <w:rPr>
          <w:rFonts w:asciiTheme="minorBidi" w:hAnsiTheme="minorBidi"/>
        </w:rPr>
        <w:t>.</w:t>
      </w:r>
    </w:p>
    <w:p w:rsidR="00B61159" w:rsidRPr="003726FC" w:rsidRDefault="003726FC" w:rsidP="003726FC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3726FC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4-</w:t>
      </w:r>
      <w:r w:rsidR="00005BC0" w:rsidRPr="003726FC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Recherche des déficiences congénitales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.</w:t>
      </w:r>
    </w:p>
    <w:p w:rsidR="003726FC" w:rsidRPr="00285713" w:rsidRDefault="003726FC" w:rsidP="00285713">
      <w:pPr>
        <w:tabs>
          <w:tab w:val="left" w:pos="2410"/>
        </w:tabs>
        <w:rPr>
          <w:rFonts w:asciiTheme="minorBidi" w:hAnsiTheme="minorBidi"/>
        </w:rPr>
      </w:pPr>
    </w:p>
    <w:p w:rsidR="00285713" w:rsidRDefault="002835BC" w:rsidP="00C37243">
      <w:pPr>
        <w:pStyle w:val="Titre1"/>
      </w:pPr>
      <w:r w:rsidRPr="002835BC">
        <w:t>X-</w:t>
      </w:r>
      <w:r w:rsidR="00C37243">
        <w:t xml:space="preserve"> </w:t>
      </w:r>
      <w:r w:rsidRPr="002835BC">
        <w:t>Traitement :</w:t>
      </w:r>
    </w:p>
    <w:p w:rsidR="00B61159" w:rsidRDefault="00A33EAB" w:rsidP="00A33EAB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1-</w:t>
      </w:r>
      <w:r w:rsidR="00005BC0"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Traitement évacuateur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B61159" w:rsidRPr="00CB18BD" w:rsidRDefault="00005BC0" w:rsidP="00005BC0">
      <w:pPr>
        <w:numPr>
          <w:ilvl w:val="0"/>
          <w:numId w:val="42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>Lavage gastrique et charbon activé (en cas d’ingestion) : utiles dans les premières heures</w:t>
      </w:r>
      <w:r w:rsidR="00202A28">
        <w:rPr>
          <w:rFonts w:asciiTheme="minorBidi" w:hAnsiTheme="minorBidi"/>
        </w:rPr>
        <w:t>.</w:t>
      </w:r>
    </w:p>
    <w:p w:rsidR="00B61159" w:rsidRPr="00CB18BD" w:rsidRDefault="00202A28" w:rsidP="00005BC0">
      <w:pPr>
        <w:numPr>
          <w:ilvl w:val="0"/>
          <w:numId w:val="42"/>
        </w:numPr>
        <w:tabs>
          <w:tab w:val="left" w:pos="2410"/>
        </w:tabs>
        <w:rPr>
          <w:rFonts w:asciiTheme="minorBidi" w:hAnsiTheme="minorBidi"/>
        </w:rPr>
      </w:pPr>
      <w:r>
        <w:rPr>
          <w:rFonts w:asciiTheme="minorBidi" w:hAnsiTheme="minorBidi"/>
        </w:rPr>
        <w:t>Déshabillage et décontamination</w:t>
      </w:r>
      <w:r w:rsidR="0055394B">
        <w:rPr>
          <w:rFonts w:asciiTheme="minorBidi" w:hAnsiTheme="minorBidi"/>
        </w:rPr>
        <w:t xml:space="preserve"> cutanée prolongée </w:t>
      </w:r>
      <w:r w:rsidR="003508D6">
        <w:rPr>
          <w:rFonts w:asciiTheme="minorBidi" w:hAnsiTheme="minorBidi"/>
        </w:rPr>
        <w:t xml:space="preserve">avec de l’eau et du savon </w:t>
      </w:r>
      <w:r w:rsidR="00005BC0" w:rsidRPr="00CB18BD">
        <w:rPr>
          <w:rFonts w:asciiTheme="minorBidi" w:hAnsiTheme="minorBidi"/>
        </w:rPr>
        <w:t>(si contact cutané)</w:t>
      </w:r>
    </w:p>
    <w:p w:rsidR="00B61159" w:rsidRDefault="00A33EAB" w:rsidP="00A33EAB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2-</w:t>
      </w:r>
      <w:r w:rsidR="00005BC0"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Traitement symptomatique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B61159" w:rsidRPr="00CB18BD" w:rsidRDefault="00005BC0" w:rsidP="00005BC0">
      <w:pPr>
        <w:numPr>
          <w:ilvl w:val="0"/>
          <w:numId w:val="43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 xml:space="preserve">Intubation en cas de </w:t>
      </w:r>
      <w:r w:rsidR="00CD33BF" w:rsidRPr="00CB18BD">
        <w:rPr>
          <w:rFonts w:asciiTheme="minorBidi" w:hAnsiTheme="minorBidi"/>
        </w:rPr>
        <w:t>coma,</w:t>
      </w:r>
      <w:r w:rsidRPr="00CB18BD">
        <w:rPr>
          <w:rFonts w:asciiTheme="minorBidi" w:hAnsiTheme="minorBidi"/>
        </w:rPr>
        <w:t xml:space="preserve"> ventilation si c’est nécessaire</w:t>
      </w:r>
      <w:r w:rsidR="00FC012A">
        <w:rPr>
          <w:rFonts w:asciiTheme="minorBidi" w:hAnsiTheme="minorBidi"/>
        </w:rPr>
        <w:t>.</w:t>
      </w:r>
    </w:p>
    <w:p w:rsidR="00B61159" w:rsidRPr="00CB18BD" w:rsidRDefault="00005BC0" w:rsidP="00005BC0">
      <w:pPr>
        <w:numPr>
          <w:ilvl w:val="0"/>
          <w:numId w:val="43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>Lutter contre les effe</w:t>
      </w:r>
      <w:r w:rsidR="00FC012A">
        <w:rPr>
          <w:rFonts w:asciiTheme="minorBidi" w:hAnsiTheme="minorBidi"/>
        </w:rPr>
        <w:t>ts propres du produit lui-même.</w:t>
      </w:r>
    </w:p>
    <w:p w:rsidR="00B61159" w:rsidRPr="00CB18BD" w:rsidRDefault="00005BC0" w:rsidP="00005BC0">
      <w:pPr>
        <w:numPr>
          <w:ilvl w:val="0"/>
          <w:numId w:val="43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>Oxygénothérapie pour lutter contre l’anoxie tissulaire</w:t>
      </w:r>
      <w:r w:rsidR="00FC012A">
        <w:rPr>
          <w:rFonts w:asciiTheme="minorBidi" w:hAnsiTheme="minorBidi"/>
        </w:rPr>
        <w:t>.</w:t>
      </w:r>
    </w:p>
    <w:p w:rsidR="00B61159" w:rsidRPr="00CB18BD" w:rsidRDefault="00005BC0" w:rsidP="00005BC0">
      <w:pPr>
        <w:numPr>
          <w:ilvl w:val="0"/>
          <w:numId w:val="43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>Transfusion en cas d’hémolyse</w:t>
      </w:r>
      <w:r w:rsidR="00FC012A">
        <w:rPr>
          <w:rFonts w:asciiTheme="minorBidi" w:hAnsiTheme="minorBidi"/>
        </w:rPr>
        <w:t>.</w:t>
      </w:r>
    </w:p>
    <w:p w:rsidR="00CB18BD" w:rsidRPr="00F96766" w:rsidRDefault="00005BC0" w:rsidP="00005BC0">
      <w:pPr>
        <w:numPr>
          <w:ilvl w:val="0"/>
          <w:numId w:val="43"/>
        </w:numPr>
        <w:tabs>
          <w:tab w:val="left" w:pos="2410"/>
        </w:tabs>
        <w:rPr>
          <w:rFonts w:asciiTheme="minorBidi" w:hAnsiTheme="minorBidi"/>
        </w:rPr>
      </w:pPr>
      <w:r w:rsidRPr="00CB18BD">
        <w:rPr>
          <w:rFonts w:asciiTheme="minorBidi" w:hAnsiTheme="minorBidi"/>
        </w:rPr>
        <w:t>Exsanguino-transfusion chez l’enfant</w:t>
      </w:r>
      <w:r w:rsidR="00FC012A">
        <w:rPr>
          <w:rFonts w:asciiTheme="minorBidi" w:hAnsiTheme="minorBidi"/>
        </w:rPr>
        <w:t>.</w:t>
      </w:r>
    </w:p>
    <w:p w:rsidR="00B61159" w:rsidRDefault="00A33EAB" w:rsidP="00A33EAB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r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3-</w:t>
      </w:r>
      <w:r w:rsidR="00005BC0" w:rsidRPr="00A33EAB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Traitement antidotique</w:t>
      </w:r>
      <w:r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t> :</w:t>
      </w:r>
    </w:p>
    <w:p w:rsidR="00B61159" w:rsidRDefault="00005BC0" w:rsidP="00005BC0">
      <w:pPr>
        <w:numPr>
          <w:ilvl w:val="0"/>
          <w:numId w:val="44"/>
        </w:numPr>
        <w:tabs>
          <w:tab w:val="left" w:pos="2410"/>
        </w:tabs>
        <w:rPr>
          <w:rFonts w:asciiTheme="minorBidi" w:hAnsiTheme="minorBidi"/>
        </w:rPr>
      </w:pPr>
      <w:r w:rsidRPr="00F96766">
        <w:rPr>
          <w:rFonts w:asciiTheme="minorBidi" w:hAnsiTheme="minorBidi"/>
        </w:rPr>
        <w:t xml:space="preserve">Utilisé dans le cas </w:t>
      </w:r>
      <w:r w:rsidR="00FC012A" w:rsidRPr="00F96766">
        <w:rPr>
          <w:rFonts w:asciiTheme="minorBidi" w:hAnsiTheme="minorBidi"/>
        </w:rPr>
        <w:t>où</w:t>
      </w:r>
      <w:r w:rsidRPr="00F96766">
        <w:rPr>
          <w:rFonts w:asciiTheme="minorBidi" w:hAnsiTheme="minorBidi"/>
        </w:rPr>
        <w:t xml:space="preserve"> les capacités de réduction physiologique sont dépassées (</w:t>
      </w:r>
      <w:proofErr w:type="spellStart"/>
      <w:r w:rsidRPr="00F96766">
        <w:rPr>
          <w:rFonts w:asciiTheme="minorBidi" w:hAnsiTheme="minorBidi"/>
        </w:rPr>
        <w:t>metHb</w:t>
      </w:r>
      <w:proofErr w:type="spellEnd"/>
      <w:r w:rsidRPr="00F96766">
        <w:rPr>
          <w:rFonts w:asciiTheme="minorBidi" w:hAnsiTheme="minorBidi"/>
        </w:rPr>
        <w:t>&gt; 40%)</w:t>
      </w:r>
      <w:r w:rsidR="00A22BFF">
        <w:rPr>
          <w:rFonts w:asciiTheme="minorBidi" w:hAnsiTheme="minorBidi"/>
        </w:rPr>
        <w:t>.</w:t>
      </w:r>
    </w:p>
    <w:p w:rsidR="00A22BFF" w:rsidRPr="00BD07CD" w:rsidRDefault="00A22BFF" w:rsidP="00A22BFF">
      <w:pPr>
        <w:tabs>
          <w:tab w:val="left" w:pos="2410"/>
        </w:tabs>
        <w:ind w:left="360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3.1-Bleu de méthylène :</w:t>
      </w:r>
    </w:p>
    <w:p w:rsidR="00B61159" w:rsidRPr="00A22BFF" w:rsidRDefault="00005BC0" w:rsidP="00005BC0">
      <w:pPr>
        <w:numPr>
          <w:ilvl w:val="0"/>
          <w:numId w:val="45"/>
        </w:numPr>
        <w:tabs>
          <w:tab w:val="left" w:pos="2410"/>
        </w:tabs>
        <w:rPr>
          <w:rFonts w:asciiTheme="minorBidi" w:hAnsiTheme="minorBidi"/>
        </w:rPr>
      </w:pPr>
      <w:r w:rsidRPr="00A22BFF">
        <w:rPr>
          <w:rFonts w:asciiTheme="minorBidi" w:hAnsiTheme="minorBidi"/>
        </w:rPr>
        <w:t xml:space="preserve">Sert de transporteur </w:t>
      </w:r>
      <w:r w:rsidR="00A22BFF" w:rsidRPr="00A22BFF">
        <w:rPr>
          <w:rFonts w:asciiTheme="minorBidi" w:hAnsiTheme="minorBidi"/>
        </w:rPr>
        <w:t>d’électrons</w:t>
      </w:r>
      <w:r w:rsidRPr="00A22BFF">
        <w:rPr>
          <w:rFonts w:asciiTheme="minorBidi" w:hAnsiTheme="minorBidi"/>
        </w:rPr>
        <w:t xml:space="preserve"> entre la </w:t>
      </w:r>
      <w:proofErr w:type="spellStart"/>
      <w:r w:rsidRPr="00A22BFF">
        <w:rPr>
          <w:rFonts w:asciiTheme="minorBidi" w:hAnsiTheme="minorBidi"/>
        </w:rPr>
        <w:t>diaphorase</w:t>
      </w:r>
      <w:proofErr w:type="spellEnd"/>
      <w:r w:rsidRPr="00A22BFF">
        <w:rPr>
          <w:rFonts w:asciiTheme="minorBidi" w:hAnsiTheme="minorBidi"/>
        </w:rPr>
        <w:t xml:space="preserve"> II et la </w:t>
      </w:r>
      <w:proofErr w:type="spellStart"/>
      <w:r w:rsidRPr="00A22BFF">
        <w:rPr>
          <w:rFonts w:asciiTheme="minorBidi" w:hAnsiTheme="minorBidi"/>
        </w:rPr>
        <w:t>metHb</w:t>
      </w:r>
      <w:proofErr w:type="spellEnd"/>
      <w:r w:rsidRPr="00A22BFF">
        <w:rPr>
          <w:rFonts w:asciiTheme="minorBidi" w:hAnsiTheme="minorBidi"/>
        </w:rPr>
        <w:t xml:space="preserve"> et </w:t>
      </w:r>
      <w:r w:rsidR="00A22BFF" w:rsidRPr="00A22BFF">
        <w:rPr>
          <w:rFonts w:asciiTheme="minorBidi" w:hAnsiTheme="minorBidi"/>
        </w:rPr>
        <w:t>activant</w:t>
      </w:r>
      <w:r w:rsidRPr="00A22BFF">
        <w:rPr>
          <w:rFonts w:asciiTheme="minorBidi" w:hAnsiTheme="minorBidi"/>
        </w:rPr>
        <w:t xml:space="preserve"> ainsi la deuxième voie de réduction</w:t>
      </w:r>
      <w:r w:rsidR="00473292">
        <w:rPr>
          <w:rFonts w:asciiTheme="minorBidi" w:hAnsiTheme="minorBidi"/>
        </w:rPr>
        <w:t>.</w:t>
      </w:r>
    </w:p>
    <w:p w:rsidR="00B61159" w:rsidRPr="00A22BFF" w:rsidRDefault="00005BC0" w:rsidP="00005BC0">
      <w:pPr>
        <w:numPr>
          <w:ilvl w:val="0"/>
          <w:numId w:val="45"/>
        </w:numPr>
        <w:tabs>
          <w:tab w:val="left" w:pos="2410"/>
        </w:tabs>
        <w:rPr>
          <w:rFonts w:asciiTheme="minorBidi" w:hAnsiTheme="minorBidi"/>
        </w:rPr>
      </w:pPr>
      <w:r w:rsidRPr="00A22BFF">
        <w:rPr>
          <w:rFonts w:asciiTheme="minorBidi" w:hAnsiTheme="minorBidi"/>
        </w:rPr>
        <w:t xml:space="preserve">Il agit sous sa forme réduite de leucodérivé incolore qui se transforme au contact des tissus de l’organisme ou par la </w:t>
      </w:r>
      <w:proofErr w:type="spellStart"/>
      <w:r w:rsidRPr="00A22BFF">
        <w:rPr>
          <w:rFonts w:asciiTheme="minorBidi" w:hAnsiTheme="minorBidi"/>
        </w:rPr>
        <w:t>diaphorase</w:t>
      </w:r>
      <w:proofErr w:type="spellEnd"/>
      <w:r w:rsidRPr="00A22BFF">
        <w:rPr>
          <w:rFonts w:asciiTheme="minorBidi" w:hAnsiTheme="minorBidi"/>
        </w:rPr>
        <w:t xml:space="preserve"> II elle-même</w:t>
      </w:r>
      <w:r w:rsidR="00473292">
        <w:rPr>
          <w:rFonts w:asciiTheme="minorBidi" w:hAnsiTheme="minorBidi"/>
        </w:rPr>
        <w:t>.</w:t>
      </w:r>
    </w:p>
    <w:p w:rsidR="00B61159" w:rsidRPr="00A22BFF" w:rsidRDefault="00005BC0" w:rsidP="00005BC0">
      <w:pPr>
        <w:numPr>
          <w:ilvl w:val="0"/>
          <w:numId w:val="45"/>
        </w:numPr>
        <w:tabs>
          <w:tab w:val="left" w:pos="2410"/>
        </w:tabs>
        <w:rPr>
          <w:rFonts w:asciiTheme="minorBidi" w:hAnsiTheme="minorBidi"/>
        </w:rPr>
      </w:pPr>
      <w:r w:rsidRPr="00A22BFF">
        <w:rPr>
          <w:rFonts w:asciiTheme="minorBidi" w:hAnsiTheme="minorBidi"/>
        </w:rPr>
        <w:t xml:space="preserve">Le BM est délicat </w:t>
      </w:r>
      <w:r w:rsidR="00473292" w:rsidRPr="00A22BFF">
        <w:rPr>
          <w:rFonts w:asciiTheme="minorBidi" w:hAnsiTheme="minorBidi"/>
        </w:rPr>
        <w:t>à</w:t>
      </w:r>
      <w:r w:rsidRPr="00A22BFF">
        <w:rPr>
          <w:rFonts w:asciiTheme="minorBidi" w:hAnsiTheme="minorBidi"/>
        </w:rPr>
        <w:t xml:space="preserve"> manier car lui-même est </w:t>
      </w:r>
      <w:proofErr w:type="spellStart"/>
      <w:r w:rsidRPr="00A22BFF">
        <w:rPr>
          <w:rFonts w:asciiTheme="minorBidi" w:hAnsiTheme="minorBidi"/>
        </w:rPr>
        <w:t>méthémoglobinisant</w:t>
      </w:r>
      <w:proofErr w:type="spellEnd"/>
      <w:r w:rsidRPr="00A22BFF">
        <w:rPr>
          <w:rFonts w:asciiTheme="minorBidi" w:hAnsiTheme="minorBidi"/>
        </w:rPr>
        <w:t>, on ne doit pas dépasser les capacités de réduction tissulaire sous peine d’aggraver la méthémoglobinémie</w:t>
      </w:r>
      <w:r w:rsidR="00473292">
        <w:rPr>
          <w:rFonts w:asciiTheme="minorBidi" w:hAnsiTheme="minorBidi"/>
        </w:rPr>
        <w:t>.</w:t>
      </w:r>
    </w:p>
    <w:p w:rsidR="00B61159" w:rsidRDefault="00005BC0" w:rsidP="00005BC0">
      <w:pPr>
        <w:numPr>
          <w:ilvl w:val="0"/>
          <w:numId w:val="45"/>
        </w:numPr>
        <w:tabs>
          <w:tab w:val="left" w:pos="2410"/>
        </w:tabs>
        <w:rPr>
          <w:rFonts w:asciiTheme="minorBidi" w:hAnsiTheme="minorBidi"/>
        </w:rPr>
      </w:pPr>
      <w:r w:rsidRPr="00A22BFF">
        <w:rPr>
          <w:rFonts w:asciiTheme="minorBidi" w:hAnsiTheme="minorBidi"/>
        </w:rPr>
        <w:t>Le traitement est effectué par voie IV lente, solution à 1%</w:t>
      </w:r>
      <w:r w:rsidR="00473292">
        <w:rPr>
          <w:rFonts w:asciiTheme="minorBidi" w:hAnsiTheme="minorBidi"/>
        </w:rPr>
        <w:t>.</w:t>
      </w:r>
    </w:p>
    <w:p w:rsidR="00473292" w:rsidRPr="00A22BFF" w:rsidRDefault="00473292" w:rsidP="00473292">
      <w:pPr>
        <w:tabs>
          <w:tab w:val="left" w:pos="2410"/>
        </w:tabs>
        <w:rPr>
          <w:rFonts w:asciiTheme="minorBidi" w:hAnsiTheme="minorBidi"/>
        </w:rPr>
      </w:pPr>
      <w:r w:rsidRPr="00473292">
        <w:rPr>
          <w:rFonts w:asciiTheme="minorBidi" w:hAnsiTheme="minorBidi"/>
          <w:b/>
          <w:bCs/>
          <w:color w:val="FF0000"/>
          <w:u w:val="single"/>
        </w:rPr>
        <w:t>NB :</w:t>
      </w:r>
      <w:r w:rsidRPr="00A22BFF">
        <w:rPr>
          <w:rFonts w:asciiTheme="minorBidi" w:hAnsiTheme="minorBidi"/>
        </w:rPr>
        <w:t>Ne présente pas d’intérêt chez le sujet déficient en C6PD et risque d’aggraver les intoxications</w:t>
      </w:r>
      <w:r>
        <w:rPr>
          <w:rFonts w:asciiTheme="minorBidi" w:hAnsiTheme="minorBidi"/>
        </w:rPr>
        <w:t>.</w:t>
      </w:r>
    </w:p>
    <w:p w:rsidR="00473292" w:rsidRPr="00A22BFF" w:rsidRDefault="00473292" w:rsidP="00473292">
      <w:pPr>
        <w:tabs>
          <w:tab w:val="left" w:pos="2410"/>
        </w:tabs>
        <w:ind w:left="360"/>
        <w:rPr>
          <w:rFonts w:asciiTheme="minorBidi" w:hAnsiTheme="minorBidi"/>
        </w:rPr>
      </w:pPr>
    </w:p>
    <w:p w:rsidR="00A22BFF" w:rsidRPr="00A22BFF" w:rsidRDefault="00A22BFF" w:rsidP="00A22BFF">
      <w:pPr>
        <w:tabs>
          <w:tab w:val="left" w:pos="2410"/>
        </w:tabs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A22BFF" w:rsidRPr="00F96766" w:rsidRDefault="00A22BFF" w:rsidP="00A22BFF">
      <w:pPr>
        <w:tabs>
          <w:tab w:val="left" w:pos="2410"/>
        </w:tabs>
        <w:rPr>
          <w:rFonts w:asciiTheme="minorBidi" w:hAnsiTheme="minorBidi"/>
        </w:rPr>
      </w:pPr>
    </w:p>
    <w:p w:rsidR="00F96766" w:rsidRDefault="00F96766" w:rsidP="00A33EAB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</w:p>
    <w:p w:rsidR="00B904E0" w:rsidRPr="00A33EAB" w:rsidRDefault="00BD07CD" w:rsidP="00A33EAB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  <w:bookmarkStart w:id="0" w:name="_GoBack"/>
      <w:r w:rsidRPr="00B61159"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  <w:pict>
          <v:shape id="_x0000_i1032" type="#_x0000_t75" style="width:365.45pt;height:154.95pt">
            <v:imagedata r:id="rId14" o:title="Capture d’écran (656)"/>
          </v:shape>
        </w:pict>
      </w:r>
      <w:bookmarkEnd w:id="0"/>
    </w:p>
    <w:p w:rsidR="00B904E0" w:rsidRPr="00BD07CD" w:rsidRDefault="00B904E0" w:rsidP="00B904E0">
      <w:pPr>
        <w:tabs>
          <w:tab w:val="left" w:pos="2410"/>
        </w:tabs>
        <w:ind w:left="360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3.2-Acide ascorbique :</w:t>
      </w:r>
    </w:p>
    <w:p w:rsidR="00B61159" w:rsidRPr="00B904E0" w:rsidRDefault="00005BC0" w:rsidP="00005BC0">
      <w:pPr>
        <w:numPr>
          <w:ilvl w:val="0"/>
          <w:numId w:val="46"/>
        </w:numPr>
        <w:tabs>
          <w:tab w:val="left" w:pos="2410"/>
        </w:tabs>
        <w:rPr>
          <w:rFonts w:asciiTheme="minorBidi" w:hAnsiTheme="minorBidi"/>
        </w:rPr>
      </w:pPr>
      <w:r w:rsidRPr="00B904E0">
        <w:rPr>
          <w:rFonts w:asciiTheme="minorBidi" w:hAnsiTheme="minorBidi"/>
        </w:rPr>
        <w:t>2 – 4g / IV</w:t>
      </w:r>
      <w:r w:rsidR="00B904E0">
        <w:rPr>
          <w:rFonts w:asciiTheme="minorBidi" w:hAnsiTheme="minorBidi"/>
        </w:rPr>
        <w:t>.</w:t>
      </w:r>
    </w:p>
    <w:p w:rsidR="00B61159" w:rsidRPr="00B904E0" w:rsidRDefault="00005BC0" w:rsidP="00005BC0">
      <w:pPr>
        <w:numPr>
          <w:ilvl w:val="0"/>
          <w:numId w:val="46"/>
        </w:numPr>
        <w:tabs>
          <w:tab w:val="left" w:pos="2410"/>
        </w:tabs>
        <w:rPr>
          <w:rFonts w:asciiTheme="minorBidi" w:hAnsiTheme="minorBidi"/>
        </w:rPr>
      </w:pPr>
      <w:r w:rsidRPr="00B904E0">
        <w:rPr>
          <w:rFonts w:asciiTheme="minorBidi" w:hAnsiTheme="minorBidi"/>
        </w:rPr>
        <w:t>Moins actif</w:t>
      </w:r>
      <w:r w:rsidR="00B904E0">
        <w:rPr>
          <w:rFonts w:asciiTheme="minorBidi" w:hAnsiTheme="minorBidi"/>
        </w:rPr>
        <w:t>.</w:t>
      </w:r>
    </w:p>
    <w:p w:rsidR="00B61159" w:rsidRPr="00B904E0" w:rsidRDefault="00005BC0" w:rsidP="00005BC0">
      <w:pPr>
        <w:numPr>
          <w:ilvl w:val="0"/>
          <w:numId w:val="46"/>
        </w:numPr>
        <w:tabs>
          <w:tab w:val="left" w:pos="2410"/>
        </w:tabs>
        <w:rPr>
          <w:rFonts w:asciiTheme="minorBidi" w:hAnsiTheme="minorBidi"/>
        </w:rPr>
      </w:pPr>
      <w:r w:rsidRPr="00B904E0">
        <w:rPr>
          <w:rFonts w:asciiTheme="minorBidi" w:hAnsiTheme="minorBidi"/>
        </w:rPr>
        <w:t>Agit + lentement que le BM</w:t>
      </w:r>
      <w:r w:rsidR="00B904E0">
        <w:rPr>
          <w:rFonts w:asciiTheme="minorBidi" w:hAnsiTheme="minorBidi"/>
        </w:rPr>
        <w:t>.</w:t>
      </w:r>
    </w:p>
    <w:p w:rsidR="00B61159" w:rsidRPr="00B904E0" w:rsidRDefault="00005BC0" w:rsidP="00005BC0">
      <w:pPr>
        <w:numPr>
          <w:ilvl w:val="0"/>
          <w:numId w:val="46"/>
        </w:numPr>
        <w:tabs>
          <w:tab w:val="left" w:pos="2410"/>
        </w:tabs>
        <w:rPr>
          <w:rFonts w:asciiTheme="minorBidi" w:hAnsiTheme="minorBidi"/>
        </w:rPr>
      </w:pPr>
      <w:r w:rsidRPr="00B904E0">
        <w:rPr>
          <w:rFonts w:asciiTheme="minorBidi" w:hAnsiTheme="minorBidi"/>
        </w:rPr>
        <w:t>Inoffensif et peut être suffisant pour certains cas</w:t>
      </w:r>
      <w:r w:rsidR="00B904E0">
        <w:rPr>
          <w:rFonts w:asciiTheme="minorBidi" w:hAnsiTheme="minorBidi"/>
        </w:rPr>
        <w:t>.</w:t>
      </w:r>
      <w:r w:rsidR="00BD07CD" w:rsidRPr="00B61159">
        <w:rPr>
          <w:rFonts w:asciiTheme="minorBidi" w:hAnsiTheme="minorBidi"/>
        </w:rPr>
        <w:pict>
          <v:shape id="_x0000_i1033" type="#_x0000_t75" style="width:349.95pt;height:135.8pt">
            <v:imagedata r:id="rId15" o:title="Capture d’écran (657)"/>
          </v:shape>
        </w:pict>
      </w:r>
    </w:p>
    <w:p w:rsidR="00B904E0" w:rsidRPr="00BD07CD" w:rsidRDefault="00337DE9" w:rsidP="00B904E0">
      <w:pPr>
        <w:tabs>
          <w:tab w:val="left" w:pos="2410"/>
        </w:tabs>
        <w:ind w:left="360"/>
        <w:rPr>
          <w:rFonts w:asciiTheme="minorBidi" w:hAnsiTheme="minorBidi"/>
          <w:b/>
          <w:bCs/>
          <w:color w:val="0070C0"/>
          <w:sz w:val="24"/>
          <w:szCs w:val="24"/>
          <w:u w:val="single"/>
        </w:rPr>
      </w:pPr>
      <w:r w:rsidRPr="00BD07CD">
        <w:rPr>
          <w:rFonts w:asciiTheme="minorBidi" w:hAnsiTheme="minorBidi"/>
          <w:b/>
          <w:bCs/>
          <w:color w:val="0070C0"/>
          <w:sz w:val="24"/>
          <w:szCs w:val="24"/>
          <w:u w:val="single"/>
        </w:rPr>
        <w:t>3.3-Glucose :</w:t>
      </w:r>
    </w:p>
    <w:p w:rsidR="00B61159" w:rsidRPr="00337DE9" w:rsidRDefault="00005BC0" w:rsidP="00005BC0">
      <w:pPr>
        <w:numPr>
          <w:ilvl w:val="0"/>
          <w:numId w:val="47"/>
        </w:numPr>
        <w:tabs>
          <w:tab w:val="left" w:pos="2410"/>
        </w:tabs>
        <w:rPr>
          <w:rFonts w:asciiTheme="minorBidi" w:hAnsiTheme="minorBidi"/>
        </w:rPr>
      </w:pPr>
      <w:r w:rsidRPr="00337DE9">
        <w:rPr>
          <w:rFonts w:asciiTheme="minorBidi" w:hAnsiTheme="minorBidi"/>
        </w:rPr>
        <w:t xml:space="preserve">Il active les voies de la glycolyse du cycle de Krebs </w:t>
      </w:r>
      <w:r w:rsidRPr="00337DE9">
        <w:rPr>
          <w:rFonts w:asciiTheme="minorBidi" w:hAnsiTheme="minorBidi"/>
        </w:rPr>
        <w:sym w:font="Wingdings" w:char="F0E8"/>
      </w:r>
      <w:r w:rsidR="00337DE9">
        <w:rPr>
          <w:rFonts w:asciiTheme="minorBidi" w:hAnsiTheme="minorBidi"/>
        </w:rPr>
        <w:t>G</w:t>
      </w:r>
      <w:r w:rsidRPr="00337DE9">
        <w:rPr>
          <w:rFonts w:asciiTheme="minorBidi" w:hAnsiTheme="minorBidi"/>
        </w:rPr>
        <w:t>énération de NADPH</w:t>
      </w:r>
      <w:r w:rsidRPr="00337DE9">
        <w:rPr>
          <w:rFonts w:asciiTheme="minorBidi" w:hAnsiTheme="minorBidi"/>
          <w:vertAlign w:val="subscript"/>
        </w:rPr>
        <w:t>2</w:t>
      </w:r>
      <w:r w:rsidR="00337DE9">
        <w:rPr>
          <w:rFonts w:asciiTheme="minorBidi" w:hAnsiTheme="minorBidi"/>
          <w:vertAlign w:val="subscript"/>
        </w:rPr>
        <w:t>.</w:t>
      </w:r>
    </w:p>
    <w:p w:rsidR="00337DE9" w:rsidRPr="00B904E0" w:rsidRDefault="00337DE9" w:rsidP="00B904E0">
      <w:pPr>
        <w:tabs>
          <w:tab w:val="left" w:pos="2410"/>
        </w:tabs>
        <w:ind w:left="360"/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A33EAB" w:rsidRPr="00A33EAB" w:rsidRDefault="00A33EAB" w:rsidP="00A33EAB">
      <w:pPr>
        <w:tabs>
          <w:tab w:val="left" w:pos="2410"/>
        </w:tabs>
        <w:ind w:left="360"/>
        <w:rPr>
          <w:rFonts w:asciiTheme="minorBidi" w:hAnsiTheme="minorBidi"/>
          <w:sz w:val="28"/>
          <w:szCs w:val="28"/>
        </w:rPr>
      </w:pPr>
    </w:p>
    <w:p w:rsidR="00A33EAB" w:rsidRPr="00A33EAB" w:rsidRDefault="00A33EAB" w:rsidP="00A33EAB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A33EAB" w:rsidRPr="002835BC" w:rsidRDefault="00A33EAB" w:rsidP="002835BC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90553C" w:rsidRPr="0090553C" w:rsidRDefault="0090553C" w:rsidP="0090553C">
      <w:pPr>
        <w:tabs>
          <w:tab w:val="left" w:pos="2410"/>
        </w:tabs>
        <w:ind w:left="360" w:hanging="218"/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90553C" w:rsidRDefault="00ED24A2" w:rsidP="00C37243">
      <w:pPr>
        <w:pStyle w:val="Titre1"/>
      </w:pPr>
      <w:r w:rsidRPr="00ED24A2">
        <w:t>XI-</w:t>
      </w:r>
      <w:r w:rsidR="00C37243">
        <w:t xml:space="preserve"> </w:t>
      </w:r>
      <w:r w:rsidRPr="00ED24A2">
        <w:t>Conclusion :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>La méthémoglobinémie toxique est un état d’intoxication dû à plusieurs agents d</w:t>
      </w:r>
      <w:r w:rsidR="00ED24A2">
        <w:rPr>
          <w:rFonts w:asciiTheme="minorBidi" w:hAnsiTheme="minorBidi"/>
        </w:rPr>
        <w:t>e natures chimiques différentes.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>Elle s’accompagne d’une cyanose et d’une anoxie due au défaut d’oxygénation des tissus et ce par transformation de l’</w:t>
      </w:r>
      <w:proofErr w:type="spellStart"/>
      <w:r w:rsidRPr="00ED24A2">
        <w:rPr>
          <w:rFonts w:asciiTheme="minorBidi" w:hAnsiTheme="minorBidi"/>
        </w:rPr>
        <w:t>Hb</w:t>
      </w:r>
      <w:proofErr w:type="spellEnd"/>
      <w:r w:rsidRPr="00ED24A2">
        <w:rPr>
          <w:rFonts w:asciiTheme="minorBidi" w:hAnsiTheme="minorBidi"/>
        </w:rPr>
        <w:t xml:space="preserve"> en dérivé oxydé impropre au transport de l’O2 = la </w:t>
      </w:r>
      <w:proofErr w:type="spellStart"/>
      <w:r w:rsidRPr="00ED24A2">
        <w:rPr>
          <w:rFonts w:asciiTheme="minorBidi" w:hAnsiTheme="minorBidi"/>
        </w:rPr>
        <w:t>metHb</w:t>
      </w:r>
      <w:proofErr w:type="spellEnd"/>
      <w:r w:rsidRPr="00ED24A2">
        <w:rPr>
          <w:rFonts w:asciiTheme="minorBidi" w:hAnsiTheme="minorBidi"/>
        </w:rPr>
        <w:t>.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 xml:space="preserve">La nature et l’intensité des symptômes dépend du taux de </w:t>
      </w:r>
      <w:proofErr w:type="spellStart"/>
      <w:r w:rsidRPr="00ED24A2">
        <w:rPr>
          <w:rFonts w:asciiTheme="minorBidi" w:hAnsiTheme="minorBidi"/>
        </w:rPr>
        <w:t>métHb</w:t>
      </w:r>
      <w:proofErr w:type="spellEnd"/>
      <w:r w:rsidRPr="00ED24A2">
        <w:rPr>
          <w:rFonts w:asciiTheme="minorBidi" w:hAnsiTheme="minorBidi"/>
        </w:rPr>
        <w:t>. La mort peut survenir pour des taux &gt; à 70%.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 xml:space="preserve">Le diagnostic toxicologique repose sur la détermination du taux de </w:t>
      </w:r>
      <w:proofErr w:type="spellStart"/>
      <w:r w:rsidRPr="00ED24A2">
        <w:rPr>
          <w:rFonts w:asciiTheme="minorBidi" w:hAnsiTheme="minorBidi"/>
        </w:rPr>
        <w:t>métHb</w:t>
      </w:r>
      <w:proofErr w:type="spellEnd"/>
      <w:r w:rsidRPr="00ED24A2">
        <w:rPr>
          <w:rFonts w:asciiTheme="minorBidi" w:hAnsiTheme="minorBidi"/>
        </w:rPr>
        <w:t xml:space="preserve">, et il est basé sur la propriété de le </w:t>
      </w:r>
      <w:proofErr w:type="spellStart"/>
      <w:r w:rsidRPr="00ED24A2">
        <w:rPr>
          <w:rFonts w:asciiTheme="minorBidi" w:hAnsiTheme="minorBidi"/>
        </w:rPr>
        <w:t>metHb</w:t>
      </w:r>
      <w:proofErr w:type="spellEnd"/>
      <w:r w:rsidRPr="00ED24A2">
        <w:rPr>
          <w:rFonts w:asciiTheme="minorBidi" w:hAnsiTheme="minorBidi"/>
        </w:rPr>
        <w:t xml:space="preserve"> à absorber dans l’UV à différentes longueurs d’ondes et à former des complexes avec les ions CN.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>Le traitement antidotique est basé sur l’administration de produits qui assurent la régénération de la forme réduite de l’hémoglobine et ce quand les processus de réduction physiologique sont dépassés.</w:t>
      </w:r>
    </w:p>
    <w:p w:rsidR="00B61159" w:rsidRPr="00ED24A2" w:rsidRDefault="00005BC0" w:rsidP="00005BC0">
      <w:pPr>
        <w:numPr>
          <w:ilvl w:val="0"/>
          <w:numId w:val="48"/>
        </w:numPr>
        <w:tabs>
          <w:tab w:val="left" w:pos="2410"/>
        </w:tabs>
        <w:rPr>
          <w:rFonts w:asciiTheme="minorBidi" w:hAnsiTheme="minorBidi"/>
        </w:rPr>
      </w:pPr>
      <w:r w:rsidRPr="00ED24A2">
        <w:rPr>
          <w:rFonts w:asciiTheme="minorBidi" w:hAnsiTheme="minorBidi"/>
        </w:rPr>
        <w:t xml:space="preserve">Le pronostic est lié au taux de </w:t>
      </w:r>
      <w:proofErr w:type="spellStart"/>
      <w:r w:rsidRPr="00ED24A2">
        <w:rPr>
          <w:rFonts w:asciiTheme="minorBidi" w:hAnsiTheme="minorBidi"/>
        </w:rPr>
        <w:t>metHb</w:t>
      </w:r>
      <w:proofErr w:type="spellEnd"/>
      <w:r w:rsidRPr="00ED24A2">
        <w:rPr>
          <w:rFonts w:asciiTheme="minorBidi" w:hAnsiTheme="minorBidi"/>
        </w:rPr>
        <w:t xml:space="preserve"> et au délai de prise en charge.</w:t>
      </w:r>
    </w:p>
    <w:p w:rsidR="00ED24A2" w:rsidRPr="00ED24A2" w:rsidRDefault="00ED24A2" w:rsidP="0090553C">
      <w:pPr>
        <w:tabs>
          <w:tab w:val="left" w:pos="2410"/>
        </w:tabs>
        <w:rPr>
          <w:rFonts w:asciiTheme="minorBidi" w:hAnsiTheme="minorBidi"/>
          <w:b/>
          <w:bCs/>
          <w:color w:val="FF0000"/>
          <w:sz w:val="28"/>
          <w:szCs w:val="28"/>
          <w:u w:val="thick"/>
        </w:rPr>
      </w:pPr>
    </w:p>
    <w:p w:rsidR="00A906A5" w:rsidRPr="00A906A5" w:rsidRDefault="00A906A5" w:rsidP="00A906A5">
      <w:pPr>
        <w:tabs>
          <w:tab w:val="left" w:pos="2410"/>
        </w:tabs>
        <w:rPr>
          <w:rFonts w:asciiTheme="minorBidi" w:hAnsiTheme="minorBidi"/>
        </w:rPr>
      </w:pPr>
    </w:p>
    <w:p w:rsidR="00300B40" w:rsidRPr="00300B40" w:rsidRDefault="00300B40" w:rsidP="00D2008A">
      <w:pPr>
        <w:tabs>
          <w:tab w:val="left" w:pos="2410"/>
        </w:tabs>
        <w:rPr>
          <w:rFonts w:asciiTheme="minorBidi" w:hAnsiTheme="minorBidi"/>
          <w:sz w:val="24"/>
          <w:szCs w:val="24"/>
          <w:u w:val="single"/>
        </w:rPr>
      </w:pPr>
    </w:p>
    <w:p w:rsidR="00FA0322" w:rsidRPr="00F80489" w:rsidRDefault="00FA0322" w:rsidP="00FA0322">
      <w:pPr>
        <w:tabs>
          <w:tab w:val="left" w:pos="2410"/>
        </w:tabs>
        <w:rPr>
          <w:rFonts w:asciiTheme="minorBidi" w:hAnsiTheme="minorBidi"/>
        </w:rPr>
      </w:pPr>
    </w:p>
    <w:p w:rsidR="00F80489" w:rsidRPr="00666A6A" w:rsidRDefault="00F80489" w:rsidP="00F80489">
      <w:pPr>
        <w:tabs>
          <w:tab w:val="left" w:pos="2410"/>
        </w:tabs>
        <w:ind w:left="720" w:hanging="578"/>
        <w:rPr>
          <w:rFonts w:asciiTheme="minorBidi" w:hAnsiTheme="minorBidi"/>
          <w:b/>
          <w:bCs/>
          <w:sz w:val="24"/>
          <w:szCs w:val="24"/>
          <w:u w:val="single"/>
        </w:rPr>
      </w:pPr>
    </w:p>
    <w:p w:rsidR="00666A6A" w:rsidRPr="00EC712E" w:rsidRDefault="00666A6A" w:rsidP="00536686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</w:p>
    <w:p w:rsidR="001C269C" w:rsidRPr="001C269C" w:rsidRDefault="001C269C" w:rsidP="001C269C">
      <w:pPr>
        <w:tabs>
          <w:tab w:val="left" w:pos="2410"/>
        </w:tabs>
        <w:ind w:firstLine="851"/>
        <w:rPr>
          <w:rFonts w:asciiTheme="minorBidi" w:hAnsiTheme="minorBidi"/>
          <w:b/>
          <w:bCs/>
          <w:color w:val="0099CC"/>
          <w:u w:val="single"/>
        </w:rPr>
      </w:pPr>
    </w:p>
    <w:p w:rsidR="001C269C" w:rsidRPr="00F86999" w:rsidRDefault="001C269C" w:rsidP="001C269C">
      <w:pPr>
        <w:tabs>
          <w:tab w:val="left" w:pos="2410"/>
        </w:tabs>
        <w:spacing w:after="0"/>
        <w:rPr>
          <w:rFonts w:asciiTheme="minorBidi" w:hAnsiTheme="minorBidi"/>
        </w:rPr>
      </w:pPr>
    </w:p>
    <w:p w:rsidR="00F86999" w:rsidRPr="00F86999" w:rsidRDefault="00F86999" w:rsidP="00F86999">
      <w:pPr>
        <w:tabs>
          <w:tab w:val="left" w:pos="2410"/>
        </w:tabs>
        <w:spacing w:after="0"/>
        <w:ind w:firstLine="851"/>
        <w:rPr>
          <w:rFonts w:asciiTheme="minorBidi" w:hAnsiTheme="minorBidi"/>
          <w:b/>
          <w:bCs/>
          <w:color w:val="0099CC"/>
          <w:u w:val="single"/>
        </w:rPr>
      </w:pPr>
    </w:p>
    <w:p w:rsidR="00F86999" w:rsidRPr="002A6EB8" w:rsidRDefault="00F86999" w:rsidP="002A6EB8">
      <w:pPr>
        <w:tabs>
          <w:tab w:val="left" w:pos="2410"/>
        </w:tabs>
        <w:spacing w:after="0"/>
        <w:ind w:firstLine="851"/>
        <w:rPr>
          <w:rFonts w:asciiTheme="minorBidi" w:hAnsiTheme="minorBidi"/>
          <w:b/>
          <w:bCs/>
          <w:color w:val="0099CC"/>
          <w:u w:val="single"/>
        </w:rPr>
      </w:pPr>
    </w:p>
    <w:p w:rsidR="002A6EB8" w:rsidRPr="00457AD6" w:rsidRDefault="002A6EB8" w:rsidP="002D76F9">
      <w:pPr>
        <w:tabs>
          <w:tab w:val="left" w:pos="2410"/>
        </w:tabs>
        <w:spacing w:after="0"/>
        <w:rPr>
          <w:rFonts w:asciiTheme="minorBidi" w:hAnsiTheme="minorBidi"/>
        </w:rPr>
      </w:pPr>
    </w:p>
    <w:p w:rsidR="00457AD6" w:rsidRPr="00C120DE" w:rsidRDefault="00457AD6" w:rsidP="00C120DE">
      <w:pPr>
        <w:tabs>
          <w:tab w:val="left" w:pos="2410"/>
        </w:tabs>
        <w:ind w:left="1440" w:hanging="1014"/>
        <w:rPr>
          <w:rFonts w:asciiTheme="minorBidi" w:hAnsiTheme="minorBidi"/>
          <w:b/>
          <w:bCs/>
          <w:color w:val="0099CC"/>
          <w:u w:val="single"/>
        </w:rPr>
      </w:pPr>
    </w:p>
    <w:p w:rsidR="00C120DE" w:rsidRPr="00595E31" w:rsidRDefault="00C120DE" w:rsidP="00595E31">
      <w:pPr>
        <w:tabs>
          <w:tab w:val="left" w:pos="2410"/>
        </w:tabs>
        <w:spacing w:after="0"/>
        <w:ind w:left="1440" w:hanging="1014"/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595E31" w:rsidRPr="00595E31" w:rsidRDefault="00595E31" w:rsidP="00595E31">
      <w:pPr>
        <w:tabs>
          <w:tab w:val="left" w:pos="2410"/>
        </w:tabs>
        <w:spacing w:after="0"/>
        <w:ind w:left="1440"/>
        <w:rPr>
          <w:rFonts w:asciiTheme="minorBidi" w:hAnsiTheme="minorBidi"/>
          <w:sz w:val="24"/>
          <w:szCs w:val="24"/>
        </w:rPr>
      </w:pPr>
    </w:p>
    <w:p w:rsidR="00595E31" w:rsidRPr="00595E31" w:rsidRDefault="00595E31" w:rsidP="00595E31">
      <w:pPr>
        <w:tabs>
          <w:tab w:val="left" w:pos="2410"/>
        </w:tabs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595E31" w:rsidRPr="00595E31" w:rsidRDefault="00595E31" w:rsidP="00595E31">
      <w:pPr>
        <w:tabs>
          <w:tab w:val="left" w:pos="2410"/>
        </w:tabs>
        <w:rPr>
          <w:rFonts w:asciiTheme="minorBidi" w:hAnsiTheme="minorBidi"/>
          <w:b/>
          <w:bCs/>
          <w:color w:val="385623" w:themeColor="accent6" w:themeShade="80"/>
          <w:sz w:val="24"/>
          <w:szCs w:val="24"/>
          <w:u w:val="single"/>
        </w:rPr>
      </w:pPr>
    </w:p>
    <w:p w:rsidR="00A15EE9" w:rsidRPr="00A15EE9" w:rsidRDefault="00A15EE9" w:rsidP="00A15EE9">
      <w:pPr>
        <w:tabs>
          <w:tab w:val="left" w:pos="2410"/>
        </w:tabs>
        <w:ind w:firstLine="709"/>
        <w:rPr>
          <w:rFonts w:asciiTheme="minorBidi" w:hAnsiTheme="minorBidi"/>
          <w:b/>
          <w:bCs/>
          <w:color w:val="ED07C1"/>
          <w:sz w:val="24"/>
          <w:szCs w:val="24"/>
          <w:u w:val="single"/>
        </w:rPr>
      </w:pPr>
    </w:p>
    <w:p w:rsidR="00A15EE9" w:rsidRPr="00852E6B" w:rsidRDefault="00A15EE9" w:rsidP="00852E6B">
      <w:pPr>
        <w:tabs>
          <w:tab w:val="left" w:pos="2410"/>
        </w:tabs>
        <w:rPr>
          <w:rFonts w:asciiTheme="minorBidi" w:hAnsiTheme="minorBidi"/>
          <w:sz w:val="24"/>
          <w:szCs w:val="24"/>
          <w:u w:val="single"/>
        </w:rPr>
      </w:pPr>
    </w:p>
    <w:p w:rsidR="00852E6B" w:rsidRDefault="00852E6B" w:rsidP="001005BF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CC3725" w:rsidRDefault="00CC3725" w:rsidP="001005BF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p w:rsidR="00CC3725" w:rsidRPr="0041685F" w:rsidRDefault="00CC3725" w:rsidP="001005BF">
      <w:pPr>
        <w:tabs>
          <w:tab w:val="left" w:pos="2410"/>
        </w:tabs>
        <w:rPr>
          <w:rFonts w:asciiTheme="minorBidi" w:hAnsiTheme="minorBidi"/>
          <w:sz w:val="24"/>
          <w:szCs w:val="24"/>
        </w:rPr>
      </w:pPr>
    </w:p>
    <w:sectPr w:rsidR="00CC3725" w:rsidRPr="0041685F" w:rsidSect="00110327">
      <w:pgSz w:w="16838" w:h="11906" w:orient="landscape"/>
      <w:pgMar w:top="0" w:right="111" w:bottom="142" w:left="142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8" type="#_x0000_t75" style="width:10.95pt;height:10.95pt" o:bullet="t">
        <v:imagedata r:id="rId1" o:title="art6CE3"/>
      </v:shape>
    </w:pict>
  </w:numPicBullet>
  <w:numPicBullet w:numPicBulletId="1">
    <w:pict>
      <v:shape id="_x0000_i1089" type="#_x0000_t75" style="width:9.1pt;height:9.1pt" o:bullet="t">
        <v:imagedata r:id="rId2" o:title="art8A09"/>
      </v:shape>
    </w:pict>
  </w:numPicBullet>
  <w:abstractNum w:abstractNumId="0">
    <w:nsid w:val="02E944D4"/>
    <w:multiLevelType w:val="hybridMultilevel"/>
    <w:tmpl w:val="F4FE675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D2A64"/>
    <w:multiLevelType w:val="hybridMultilevel"/>
    <w:tmpl w:val="E7844F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3C6971"/>
    <w:multiLevelType w:val="hybridMultilevel"/>
    <w:tmpl w:val="C010A864"/>
    <w:lvl w:ilvl="0" w:tplc="70226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B0417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C4D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D43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4A867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3DC6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0050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ED08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1CE8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0B3897"/>
    <w:multiLevelType w:val="hybridMultilevel"/>
    <w:tmpl w:val="4FF4D7AC"/>
    <w:lvl w:ilvl="0" w:tplc="747AE60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2DD9A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D27B3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30ED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C2D9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0EA54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A2A2D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2E8ED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BCC2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703F3E"/>
    <w:multiLevelType w:val="hybridMultilevel"/>
    <w:tmpl w:val="C50861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4E6D03"/>
    <w:multiLevelType w:val="hybridMultilevel"/>
    <w:tmpl w:val="62B2DDD8"/>
    <w:lvl w:ilvl="0" w:tplc="B232D8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54F23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DAFE1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88B0B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11C32B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78CB8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F8F77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009D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14F116A0"/>
    <w:multiLevelType w:val="hybridMultilevel"/>
    <w:tmpl w:val="7AF8D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546241"/>
    <w:multiLevelType w:val="hybridMultilevel"/>
    <w:tmpl w:val="31DAD0D8"/>
    <w:lvl w:ilvl="0" w:tplc="175A3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D000D6"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20FF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70778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F877C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FEDA2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E3C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522A3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8A3FD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5A933FE"/>
    <w:multiLevelType w:val="hybridMultilevel"/>
    <w:tmpl w:val="8A9639F2"/>
    <w:lvl w:ilvl="0" w:tplc="53D0A2F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68C030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292D60A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CB95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26030E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895C4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5ACD42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7924D2A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BC2174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8120E03"/>
    <w:multiLevelType w:val="hybridMultilevel"/>
    <w:tmpl w:val="79FAF824"/>
    <w:lvl w:ilvl="0" w:tplc="2F3C62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D2B1A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582DA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84E89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C44E6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B98055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116035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80772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0A0F8C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D696F04"/>
    <w:multiLevelType w:val="hybridMultilevel"/>
    <w:tmpl w:val="76D89710"/>
    <w:lvl w:ilvl="0" w:tplc="DD9667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7EBD5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C1AAEB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98421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165B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B4533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9A975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D233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D6344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DFF7EE1"/>
    <w:multiLevelType w:val="hybridMultilevel"/>
    <w:tmpl w:val="AA6691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C655EE"/>
    <w:multiLevelType w:val="hybridMultilevel"/>
    <w:tmpl w:val="8B5600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470F0B"/>
    <w:multiLevelType w:val="hybridMultilevel"/>
    <w:tmpl w:val="7DB03724"/>
    <w:lvl w:ilvl="0" w:tplc="AF1682CE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3C4F7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A092E4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86D426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2A663C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B6AB66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EE458C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E87F3C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10A432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FB1352"/>
    <w:multiLevelType w:val="hybridMultilevel"/>
    <w:tmpl w:val="E8A837A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BB6CFE"/>
    <w:multiLevelType w:val="hybridMultilevel"/>
    <w:tmpl w:val="56C064D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20060D"/>
    <w:multiLevelType w:val="hybridMultilevel"/>
    <w:tmpl w:val="C30A044E"/>
    <w:lvl w:ilvl="0" w:tplc="6E063D8A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B0AF8E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944D44" w:tentative="1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D62FB3E" w:tentative="1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ECE333C" w:tentative="1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1282ABC" w:tentative="1">
      <w:start w:val="1"/>
      <w:numFmt w:val="bullet"/>
      <w:lvlText w:val="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2C44BA" w:tentative="1">
      <w:start w:val="1"/>
      <w:numFmt w:val="bullet"/>
      <w:lvlText w:val="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C669D0" w:tentative="1">
      <w:start w:val="1"/>
      <w:numFmt w:val="bullet"/>
      <w:lvlText w:val="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081C36" w:tentative="1">
      <w:start w:val="1"/>
      <w:numFmt w:val="bullet"/>
      <w:lvlText w:val="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8EF195B"/>
    <w:multiLevelType w:val="hybridMultilevel"/>
    <w:tmpl w:val="DB20F0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9A60F5F"/>
    <w:multiLevelType w:val="hybridMultilevel"/>
    <w:tmpl w:val="A27AA3D0"/>
    <w:lvl w:ilvl="0" w:tplc="10CA76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61A54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52D0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CD42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C7A73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FE0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A004A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4CC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F02B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2AAB21E6"/>
    <w:multiLevelType w:val="hybridMultilevel"/>
    <w:tmpl w:val="739A5696"/>
    <w:lvl w:ilvl="0" w:tplc="12D00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EE44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6226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08E5C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069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362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96FF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F2F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8C50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2EBD36B0"/>
    <w:multiLevelType w:val="hybridMultilevel"/>
    <w:tmpl w:val="773A9288"/>
    <w:lvl w:ilvl="0" w:tplc="F210DEF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52F38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B0F8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FD4B5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2B8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3CD07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B4A73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8452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58A1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F4B0C3B"/>
    <w:multiLevelType w:val="hybridMultilevel"/>
    <w:tmpl w:val="B8E008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EC1B98"/>
    <w:multiLevelType w:val="hybridMultilevel"/>
    <w:tmpl w:val="BAFE137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762B1"/>
    <w:multiLevelType w:val="hybridMultilevel"/>
    <w:tmpl w:val="BD06188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CC229D"/>
    <w:multiLevelType w:val="hybridMultilevel"/>
    <w:tmpl w:val="41F82026"/>
    <w:lvl w:ilvl="0" w:tplc="D0C468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8269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C4CC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8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EA1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808D5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66EF2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D63D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42F2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35595AC5"/>
    <w:multiLevelType w:val="hybridMultilevel"/>
    <w:tmpl w:val="169CB14C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364B11A2"/>
    <w:multiLevelType w:val="hybridMultilevel"/>
    <w:tmpl w:val="5888DE40"/>
    <w:lvl w:ilvl="0" w:tplc="DF7E5D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246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3C62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BE60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A46B4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060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EB6E7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8E5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4B2E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3D651688"/>
    <w:multiLevelType w:val="hybridMultilevel"/>
    <w:tmpl w:val="31FE462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835B03"/>
    <w:multiLevelType w:val="hybridMultilevel"/>
    <w:tmpl w:val="7EFE68FE"/>
    <w:lvl w:ilvl="0" w:tplc="66A2F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7437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D8A56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A0B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F0D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56D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41C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DC8ED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D8D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402E6153"/>
    <w:multiLevelType w:val="hybridMultilevel"/>
    <w:tmpl w:val="D1B465BE"/>
    <w:lvl w:ilvl="0" w:tplc="8444C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7EF7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A6C4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B4BB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D7E8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FE9D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00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0AE8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8687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406075ED"/>
    <w:multiLevelType w:val="hybridMultilevel"/>
    <w:tmpl w:val="A9EE8820"/>
    <w:lvl w:ilvl="0" w:tplc="BAEA3D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601D0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D0DC4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54298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FAAFE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8EC86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1A3CC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EE6D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4E069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422D72BD"/>
    <w:multiLevelType w:val="hybridMultilevel"/>
    <w:tmpl w:val="0700EDE6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5313AA4"/>
    <w:multiLevelType w:val="hybridMultilevel"/>
    <w:tmpl w:val="E4EA92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6A916C3"/>
    <w:multiLevelType w:val="hybridMultilevel"/>
    <w:tmpl w:val="D08E5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83F688F"/>
    <w:multiLevelType w:val="hybridMultilevel"/>
    <w:tmpl w:val="2138ED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F9698B"/>
    <w:multiLevelType w:val="hybridMultilevel"/>
    <w:tmpl w:val="8744E6DE"/>
    <w:lvl w:ilvl="0" w:tplc="52284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EE96D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1EB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9CE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FB0AB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740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C2B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725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28C4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4E9B6012"/>
    <w:multiLevelType w:val="hybridMultilevel"/>
    <w:tmpl w:val="AA4215DA"/>
    <w:lvl w:ilvl="0" w:tplc="C860B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0A94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BF059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F0E0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D654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0223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A04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DA0C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7862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51974D2E"/>
    <w:multiLevelType w:val="hybridMultilevel"/>
    <w:tmpl w:val="3910839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90003F"/>
    <w:multiLevelType w:val="hybridMultilevel"/>
    <w:tmpl w:val="5DFE72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7187E60"/>
    <w:multiLevelType w:val="hybridMultilevel"/>
    <w:tmpl w:val="06AA2538"/>
    <w:lvl w:ilvl="0" w:tplc="3D74FA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7E222C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8445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0A25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10776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9EFD1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9607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3C219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62E9531F"/>
    <w:multiLevelType w:val="hybridMultilevel"/>
    <w:tmpl w:val="0FA0CC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CC21CC6"/>
    <w:multiLevelType w:val="hybridMultilevel"/>
    <w:tmpl w:val="6FFCB2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E2C585A"/>
    <w:multiLevelType w:val="hybridMultilevel"/>
    <w:tmpl w:val="79484A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F152B2"/>
    <w:multiLevelType w:val="hybridMultilevel"/>
    <w:tmpl w:val="6B1EC80A"/>
    <w:lvl w:ilvl="0" w:tplc="E0D8628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BC95A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40E27A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26E57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2E962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405B3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44705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0ED7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5C343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724511A1"/>
    <w:multiLevelType w:val="hybridMultilevel"/>
    <w:tmpl w:val="FD124B7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771037D"/>
    <w:multiLevelType w:val="hybridMultilevel"/>
    <w:tmpl w:val="5E6AA12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A6B2C8E"/>
    <w:multiLevelType w:val="hybridMultilevel"/>
    <w:tmpl w:val="1F984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274769"/>
    <w:multiLevelType w:val="hybridMultilevel"/>
    <w:tmpl w:val="93C2F236"/>
    <w:lvl w:ilvl="0" w:tplc="175A358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20FF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70778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F877C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FEDA2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2E3CE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522A3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8A3FD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0"/>
  </w:num>
  <w:num w:numId="3">
    <w:abstractNumId w:val="34"/>
  </w:num>
  <w:num w:numId="4">
    <w:abstractNumId w:val="5"/>
  </w:num>
  <w:num w:numId="5">
    <w:abstractNumId w:val="41"/>
  </w:num>
  <w:num w:numId="6">
    <w:abstractNumId w:val="38"/>
  </w:num>
  <w:num w:numId="7">
    <w:abstractNumId w:val="33"/>
  </w:num>
  <w:num w:numId="8">
    <w:abstractNumId w:val="42"/>
  </w:num>
  <w:num w:numId="9">
    <w:abstractNumId w:val="26"/>
  </w:num>
  <w:num w:numId="10">
    <w:abstractNumId w:val="22"/>
  </w:num>
  <w:num w:numId="11">
    <w:abstractNumId w:val="21"/>
  </w:num>
  <w:num w:numId="12">
    <w:abstractNumId w:val="39"/>
  </w:num>
  <w:num w:numId="13">
    <w:abstractNumId w:val="45"/>
  </w:num>
  <w:num w:numId="14">
    <w:abstractNumId w:val="20"/>
  </w:num>
  <w:num w:numId="15">
    <w:abstractNumId w:val="40"/>
  </w:num>
  <w:num w:numId="16">
    <w:abstractNumId w:val="17"/>
  </w:num>
  <w:num w:numId="17">
    <w:abstractNumId w:val="1"/>
  </w:num>
  <w:num w:numId="18">
    <w:abstractNumId w:val="32"/>
  </w:num>
  <w:num w:numId="19">
    <w:abstractNumId w:val="31"/>
  </w:num>
  <w:num w:numId="20">
    <w:abstractNumId w:val="27"/>
  </w:num>
  <w:num w:numId="21">
    <w:abstractNumId w:val="15"/>
  </w:num>
  <w:num w:numId="22">
    <w:abstractNumId w:val="14"/>
  </w:num>
  <w:num w:numId="23">
    <w:abstractNumId w:val="23"/>
  </w:num>
  <w:num w:numId="24">
    <w:abstractNumId w:val="37"/>
  </w:num>
  <w:num w:numId="25">
    <w:abstractNumId w:val="12"/>
  </w:num>
  <w:num w:numId="26">
    <w:abstractNumId w:val="9"/>
  </w:num>
  <w:num w:numId="27">
    <w:abstractNumId w:val="30"/>
  </w:num>
  <w:num w:numId="28">
    <w:abstractNumId w:val="10"/>
  </w:num>
  <w:num w:numId="29">
    <w:abstractNumId w:val="43"/>
  </w:num>
  <w:num w:numId="30">
    <w:abstractNumId w:val="4"/>
  </w:num>
  <w:num w:numId="31">
    <w:abstractNumId w:val="3"/>
  </w:num>
  <w:num w:numId="32">
    <w:abstractNumId w:val="7"/>
  </w:num>
  <w:num w:numId="33">
    <w:abstractNumId w:val="46"/>
  </w:num>
  <w:num w:numId="34">
    <w:abstractNumId w:val="47"/>
  </w:num>
  <w:num w:numId="35">
    <w:abstractNumId w:val="11"/>
  </w:num>
  <w:num w:numId="36">
    <w:abstractNumId w:val="6"/>
  </w:num>
  <w:num w:numId="37">
    <w:abstractNumId w:val="44"/>
  </w:num>
  <w:num w:numId="38">
    <w:abstractNumId w:val="8"/>
  </w:num>
  <w:num w:numId="39">
    <w:abstractNumId w:val="16"/>
  </w:num>
  <w:num w:numId="40">
    <w:abstractNumId w:val="13"/>
  </w:num>
  <w:num w:numId="41">
    <w:abstractNumId w:val="36"/>
  </w:num>
  <w:num w:numId="42">
    <w:abstractNumId w:val="2"/>
  </w:num>
  <w:num w:numId="43">
    <w:abstractNumId w:val="24"/>
  </w:num>
  <w:num w:numId="44">
    <w:abstractNumId w:val="28"/>
  </w:num>
  <w:num w:numId="45">
    <w:abstractNumId w:val="35"/>
  </w:num>
  <w:num w:numId="46">
    <w:abstractNumId w:val="19"/>
  </w:num>
  <w:num w:numId="47">
    <w:abstractNumId w:val="18"/>
  </w:num>
  <w:num w:numId="48">
    <w:abstractNumId w:val="29"/>
  </w:num>
  <w:numIdMacAtCleanup w:val="4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08"/>
  <w:hyphenationZone w:val="425"/>
  <w:characterSpacingControl w:val="doNotCompress"/>
  <w:compat/>
  <w:rsids>
    <w:rsidRoot w:val="00DA411E"/>
    <w:rsid w:val="00005BC0"/>
    <w:rsid w:val="00026170"/>
    <w:rsid w:val="00052698"/>
    <w:rsid w:val="000D2A01"/>
    <w:rsid w:val="000F4970"/>
    <w:rsid w:val="001005BF"/>
    <w:rsid w:val="00110327"/>
    <w:rsid w:val="00112432"/>
    <w:rsid w:val="001B3D79"/>
    <w:rsid w:val="001C269C"/>
    <w:rsid w:val="001C7F8B"/>
    <w:rsid w:val="001D0692"/>
    <w:rsid w:val="002005AA"/>
    <w:rsid w:val="00202A28"/>
    <w:rsid w:val="002048AE"/>
    <w:rsid w:val="002350FF"/>
    <w:rsid w:val="00277E27"/>
    <w:rsid w:val="002835BC"/>
    <w:rsid w:val="00285713"/>
    <w:rsid w:val="00294213"/>
    <w:rsid w:val="00296FCA"/>
    <w:rsid w:val="002A6EB8"/>
    <w:rsid w:val="002C655F"/>
    <w:rsid w:val="002D76F9"/>
    <w:rsid w:val="002E6D9C"/>
    <w:rsid w:val="00300B40"/>
    <w:rsid w:val="00322F44"/>
    <w:rsid w:val="00337DE9"/>
    <w:rsid w:val="0034412B"/>
    <w:rsid w:val="003508D6"/>
    <w:rsid w:val="003625F9"/>
    <w:rsid w:val="00362F0F"/>
    <w:rsid w:val="00363B8E"/>
    <w:rsid w:val="003726FC"/>
    <w:rsid w:val="003E2D86"/>
    <w:rsid w:val="003F2F9A"/>
    <w:rsid w:val="004073E1"/>
    <w:rsid w:val="0041685F"/>
    <w:rsid w:val="0042089A"/>
    <w:rsid w:val="00434FB2"/>
    <w:rsid w:val="00447735"/>
    <w:rsid w:val="00456973"/>
    <w:rsid w:val="00457AD6"/>
    <w:rsid w:val="00473292"/>
    <w:rsid w:val="00492F2C"/>
    <w:rsid w:val="004A310B"/>
    <w:rsid w:val="004D1A68"/>
    <w:rsid w:val="004E2A85"/>
    <w:rsid w:val="004E6696"/>
    <w:rsid w:val="004F77FD"/>
    <w:rsid w:val="00502DD1"/>
    <w:rsid w:val="00510D8D"/>
    <w:rsid w:val="00514E45"/>
    <w:rsid w:val="005159F7"/>
    <w:rsid w:val="00536686"/>
    <w:rsid w:val="005501B9"/>
    <w:rsid w:val="0055394B"/>
    <w:rsid w:val="00595E31"/>
    <w:rsid w:val="00597434"/>
    <w:rsid w:val="00625B47"/>
    <w:rsid w:val="0063235E"/>
    <w:rsid w:val="00644D47"/>
    <w:rsid w:val="006514CF"/>
    <w:rsid w:val="00666A6A"/>
    <w:rsid w:val="00692DC8"/>
    <w:rsid w:val="00694674"/>
    <w:rsid w:val="006A61A8"/>
    <w:rsid w:val="006D6FDC"/>
    <w:rsid w:val="006F71E0"/>
    <w:rsid w:val="007424AF"/>
    <w:rsid w:val="00760628"/>
    <w:rsid w:val="007652C3"/>
    <w:rsid w:val="00785456"/>
    <w:rsid w:val="00786BCE"/>
    <w:rsid w:val="007B61E0"/>
    <w:rsid w:val="007C5852"/>
    <w:rsid w:val="007D3FDE"/>
    <w:rsid w:val="0082734A"/>
    <w:rsid w:val="00852E6B"/>
    <w:rsid w:val="00875FF7"/>
    <w:rsid w:val="008962E3"/>
    <w:rsid w:val="008C07B9"/>
    <w:rsid w:val="008F7B56"/>
    <w:rsid w:val="0090553C"/>
    <w:rsid w:val="009137BD"/>
    <w:rsid w:val="00926F8A"/>
    <w:rsid w:val="00934604"/>
    <w:rsid w:val="00946B44"/>
    <w:rsid w:val="00960353"/>
    <w:rsid w:val="00970A15"/>
    <w:rsid w:val="00993126"/>
    <w:rsid w:val="009B1E89"/>
    <w:rsid w:val="009C03A8"/>
    <w:rsid w:val="009C6306"/>
    <w:rsid w:val="009E05D2"/>
    <w:rsid w:val="009F79DE"/>
    <w:rsid w:val="00A15EE9"/>
    <w:rsid w:val="00A22BFF"/>
    <w:rsid w:val="00A33EAB"/>
    <w:rsid w:val="00A56980"/>
    <w:rsid w:val="00A7069B"/>
    <w:rsid w:val="00A72181"/>
    <w:rsid w:val="00A906A5"/>
    <w:rsid w:val="00AB24DA"/>
    <w:rsid w:val="00AB5015"/>
    <w:rsid w:val="00AC4150"/>
    <w:rsid w:val="00AE0C26"/>
    <w:rsid w:val="00AF2F36"/>
    <w:rsid w:val="00AF54DD"/>
    <w:rsid w:val="00B11BC3"/>
    <w:rsid w:val="00B2663A"/>
    <w:rsid w:val="00B55897"/>
    <w:rsid w:val="00B61159"/>
    <w:rsid w:val="00B6592A"/>
    <w:rsid w:val="00B84724"/>
    <w:rsid w:val="00B86B4F"/>
    <w:rsid w:val="00B904E0"/>
    <w:rsid w:val="00B955A6"/>
    <w:rsid w:val="00BA24D9"/>
    <w:rsid w:val="00BA5C0B"/>
    <w:rsid w:val="00BB17A3"/>
    <w:rsid w:val="00BB4DA5"/>
    <w:rsid w:val="00BC3E2D"/>
    <w:rsid w:val="00BD07CD"/>
    <w:rsid w:val="00BE443E"/>
    <w:rsid w:val="00C120DE"/>
    <w:rsid w:val="00C161A0"/>
    <w:rsid w:val="00C36A08"/>
    <w:rsid w:val="00C37243"/>
    <w:rsid w:val="00C45216"/>
    <w:rsid w:val="00C6185D"/>
    <w:rsid w:val="00C72DFA"/>
    <w:rsid w:val="00CA76AF"/>
    <w:rsid w:val="00CB18BD"/>
    <w:rsid w:val="00CB3B0D"/>
    <w:rsid w:val="00CB5492"/>
    <w:rsid w:val="00CC3725"/>
    <w:rsid w:val="00CD2ACF"/>
    <w:rsid w:val="00CD33BF"/>
    <w:rsid w:val="00D2008A"/>
    <w:rsid w:val="00D26039"/>
    <w:rsid w:val="00D45C04"/>
    <w:rsid w:val="00D555C1"/>
    <w:rsid w:val="00D625AA"/>
    <w:rsid w:val="00D904CF"/>
    <w:rsid w:val="00DA411E"/>
    <w:rsid w:val="00DA7386"/>
    <w:rsid w:val="00DB442C"/>
    <w:rsid w:val="00DC3D67"/>
    <w:rsid w:val="00DE5A2E"/>
    <w:rsid w:val="00DF0EDC"/>
    <w:rsid w:val="00E11F19"/>
    <w:rsid w:val="00E13A20"/>
    <w:rsid w:val="00E16364"/>
    <w:rsid w:val="00E4206C"/>
    <w:rsid w:val="00E81B88"/>
    <w:rsid w:val="00EC712E"/>
    <w:rsid w:val="00ED24A2"/>
    <w:rsid w:val="00ED2A2A"/>
    <w:rsid w:val="00ED4FF2"/>
    <w:rsid w:val="00ED5989"/>
    <w:rsid w:val="00F80489"/>
    <w:rsid w:val="00F8307C"/>
    <w:rsid w:val="00F850D4"/>
    <w:rsid w:val="00F86999"/>
    <w:rsid w:val="00F94BA8"/>
    <w:rsid w:val="00F96766"/>
    <w:rsid w:val="00FA0322"/>
    <w:rsid w:val="00FB081D"/>
    <w:rsid w:val="00FC012A"/>
    <w:rsid w:val="00FD17F5"/>
    <w:rsid w:val="00FF2BBA"/>
    <w:rsid w:val="00FF449C"/>
    <w:rsid w:val="00FF7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159"/>
  </w:style>
  <w:style w:type="paragraph" w:styleId="Titre1">
    <w:name w:val="heading 1"/>
    <w:basedOn w:val="Normal"/>
    <w:next w:val="Normal"/>
    <w:link w:val="Titre1Car"/>
    <w:uiPriority w:val="9"/>
    <w:qFormat/>
    <w:rsid w:val="00A7069B"/>
    <w:pPr>
      <w:keepNext/>
      <w:keepLines/>
      <w:pBdr>
        <w:bottom w:val="single" w:sz="12" w:space="1" w:color="FF0000"/>
      </w:pBdr>
      <w:spacing w:after="0"/>
      <w:outlineLvl w:val="0"/>
    </w:pPr>
    <w:rPr>
      <w:rFonts w:asciiTheme="minorBidi" w:eastAsiaTheme="majorEastAsia" w:hAnsiTheme="minorBidi" w:cstheme="majorBidi"/>
      <w:b/>
      <w:bCs/>
      <w:caps/>
      <w:color w:val="FF0000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D3FD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F79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D0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D07CD"/>
    <w:rPr>
      <w:rFonts w:ascii="Tahoma" w:hAnsi="Tahoma" w:cs="Tahoma"/>
      <w:sz w:val="16"/>
      <w:szCs w:val="16"/>
    </w:rPr>
  </w:style>
  <w:style w:type="character" w:customStyle="1" w:styleId="Titre1Car">
    <w:name w:val="Titre 1 Car"/>
    <w:basedOn w:val="Policepardfaut"/>
    <w:link w:val="Titre1"/>
    <w:uiPriority w:val="9"/>
    <w:rsid w:val="00A7069B"/>
    <w:rPr>
      <w:rFonts w:asciiTheme="minorBidi" w:eastAsiaTheme="majorEastAsia" w:hAnsiTheme="minorBidi" w:cstheme="majorBidi"/>
      <w:b/>
      <w:bCs/>
      <w:caps/>
      <w:color w:val="FF000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0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31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8469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01648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247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272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51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41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062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982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7364">
          <w:marLeft w:val="9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790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6327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3440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8855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1314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203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365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371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39128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520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983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0249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6900">
          <w:marLeft w:val="9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7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548251">
          <w:marLeft w:val="9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897">
          <w:marLeft w:val="9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87939">
          <w:marLeft w:val="965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4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855687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0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5133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5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5581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450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9117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838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624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7985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58656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1613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4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75582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4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62885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469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822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43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236543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83682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09469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937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57364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9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239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763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509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393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256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50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61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510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733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534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33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183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904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08833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6727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935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535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543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915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122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4924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562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53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792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48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0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682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83103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18812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75163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7433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4482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37057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47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03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1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946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3727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372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032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74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424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30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7765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951607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5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669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3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054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385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8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395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14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3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9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4717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019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3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65507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374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33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8421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4784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730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40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86954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544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6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98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4907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6320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135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647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60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36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2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80325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53315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371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7465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6290">
          <w:marLeft w:val="155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426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39704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530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152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93768">
          <w:marLeft w:val="96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424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401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898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68897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97835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9662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5059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11617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6981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526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99238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0904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2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1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4007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93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597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173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909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5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4564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8303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055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8532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6904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3317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77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363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31030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75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3445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34092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22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739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41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76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0140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86432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jpeg"/><Relationship Id="rId13" Type="http://schemas.openxmlformats.org/officeDocument/2006/relationships/image" Target="media/image11.jpeg"/><Relationship Id="rId3" Type="http://schemas.openxmlformats.org/officeDocument/2006/relationships/settings" Target="settings.xml"/><Relationship Id="rId7" Type="http://schemas.openxmlformats.org/officeDocument/2006/relationships/image" Target="media/image5.jpeg"/><Relationship Id="rId12" Type="http://schemas.openxmlformats.org/officeDocument/2006/relationships/image" Target="media/image10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4.jpeg"/><Relationship Id="rId11" Type="http://schemas.openxmlformats.org/officeDocument/2006/relationships/image" Target="media/image9.jpeg"/><Relationship Id="rId5" Type="http://schemas.openxmlformats.org/officeDocument/2006/relationships/image" Target="media/image3.jpeg"/><Relationship Id="rId15" Type="http://schemas.openxmlformats.org/officeDocument/2006/relationships/image" Target="media/image13.jpeg"/><Relationship Id="rId10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7.jpeg"/><Relationship Id="rId14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2233</Words>
  <Characters>12287</Characters>
  <Application>Microsoft Office Word</Application>
  <DocSecurity>0</DocSecurity>
  <Lines>102</Lines>
  <Paragraphs>28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riadh saidi</dc:creator>
  <cp:keywords/>
  <dc:description/>
  <cp:lastModifiedBy>ASUS</cp:lastModifiedBy>
  <cp:revision>190</cp:revision>
  <dcterms:created xsi:type="dcterms:W3CDTF">2017-03-10T18:54:00Z</dcterms:created>
  <dcterms:modified xsi:type="dcterms:W3CDTF">2017-03-13T13:07:00Z</dcterms:modified>
</cp:coreProperties>
</file>